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5C" w:rsidRDefault="00762152" w:rsidP="00424974">
      <w:pPr>
        <w:ind w:firstLine="360"/>
        <w:rPr>
          <w:b/>
          <w:color w:val="1F497D" w:themeColor="text2"/>
          <w:sz w:val="28"/>
          <w:szCs w:val="28"/>
        </w:rPr>
      </w:pPr>
      <w:r>
        <w:rPr>
          <w:b/>
          <w:color w:val="1F497D" w:themeColor="text2"/>
          <w:sz w:val="28"/>
          <w:szCs w:val="28"/>
        </w:rPr>
        <w:t xml:space="preserve">JPA’s </w:t>
      </w:r>
      <w:r w:rsidR="00CD6580">
        <w:rPr>
          <w:b/>
          <w:color w:val="1F497D" w:themeColor="text2"/>
          <w:sz w:val="28"/>
          <w:szCs w:val="28"/>
        </w:rPr>
        <w:t xml:space="preserve">Top </w:t>
      </w:r>
      <w:r w:rsidR="00FF727B">
        <w:rPr>
          <w:b/>
          <w:color w:val="1F497D" w:themeColor="text2"/>
          <w:sz w:val="28"/>
          <w:szCs w:val="28"/>
        </w:rPr>
        <w:t>Ten Tips for Getting a Non-Executive Position</w:t>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 xml:space="preserve">Do some research </w:t>
      </w:r>
      <w:proofErr w:type="gramStart"/>
      <w:r w:rsidRPr="00FF727B">
        <w:rPr>
          <w:rFonts w:eastAsia="Times New Roman" w:cs="Times New Roman"/>
          <w:sz w:val="24"/>
          <w:szCs w:val="24"/>
          <w:lang w:eastAsia="en-GB"/>
        </w:rPr>
        <w:t>first.</w:t>
      </w:r>
      <w:proofErr w:type="gramEnd"/>
      <w:r w:rsidRPr="00FF727B">
        <w:rPr>
          <w:rFonts w:eastAsia="Times New Roman" w:cs="Times New Roman"/>
          <w:sz w:val="24"/>
          <w:szCs w:val="24"/>
          <w:lang w:eastAsia="en-GB"/>
        </w:rPr>
        <w:t>  What industry and types of companies are you interested in joining and in what capacity?   You need to be able to clearly articulate what it is you are looking for before you begin your search.</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Be clear about what you are offering to the companies you have chosen.  Why should they be interested in you?  What can you add to their Board?  What are your distinctive skills and qualities and what evidence can you produce to support your past successes?</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Use Head Hunters to help you in your sear</w:t>
      </w:r>
      <w:r>
        <w:rPr>
          <w:rFonts w:eastAsia="Times New Roman" w:cs="Times New Roman"/>
          <w:sz w:val="24"/>
          <w:szCs w:val="24"/>
          <w:lang w:eastAsia="en-GB"/>
        </w:rPr>
        <w:t>ch.  But be prepared</w:t>
      </w:r>
      <w:r w:rsidRPr="00FF727B">
        <w:rPr>
          <w:rFonts w:eastAsia="Times New Roman" w:cs="Times New Roman"/>
          <w:sz w:val="24"/>
          <w:szCs w:val="24"/>
          <w:lang w:eastAsia="en-GB"/>
        </w:rPr>
        <w:t xml:space="preserve"> before you meet them.  They will respond if they can see you have done your homework.</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When dealing with Head Hunters don’t wait for them to take the initiative on the agreed actions and follow up.  You need to do your bit and they will take you more seriously if you are taking the lead where you can.</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If approaching a company direct to enquire about a Board role consider sending them a short narrative in the form of a bio rather than your CV.</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 xml:space="preserve">Protect your CV.  It is tempting to pass on your CV to anyone who looks like they may be able to help you.  But hand it over with care.  Your CV is your brand.  Do you know who </w:t>
      </w:r>
      <w:r>
        <w:rPr>
          <w:rFonts w:eastAsia="Times New Roman" w:cs="Times New Roman"/>
          <w:sz w:val="24"/>
          <w:szCs w:val="24"/>
          <w:lang w:eastAsia="en-GB"/>
        </w:rPr>
        <w:t xml:space="preserve">it is going to?  How will they </w:t>
      </w:r>
      <w:r w:rsidRPr="00FF727B">
        <w:rPr>
          <w:rFonts w:eastAsia="Times New Roman" w:cs="Times New Roman"/>
          <w:sz w:val="24"/>
          <w:szCs w:val="24"/>
          <w:lang w:eastAsia="en-GB"/>
        </w:rPr>
        <w:t>presented</w:t>
      </w:r>
      <w:r>
        <w:rPr>
          <w:rFonts w:eastAsia="Times New Roman" w:cs="Times New Roman"/>
          <w:sz w:val="24"/>
          <w:szCs w:val="24"/>
          <w:lang w:eastAsia="en-GB"/>
        </w:rPr>
        <w:t xml:space="preserve"> it to others</w:t>
      </w:r>
      <w:r w:rsidRPr="00FF727B">
        <w:rPr>
          <w:rFonts w:eastAsia="Times New Roman" w:cs="Times New Roman"/>
          <w:sz w:val="24"/>
          <w:szCs w:val="24"/>
          <w:lang w:eastAsia="en-GB"/>
        </w:rPr>
        <w:t>?</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Make sure the Board role you are considering or are offered is the right one for you. Does the position really fit with your background and experiences?  What will this company do for you?  Do you subscribe to their values?   Be brave enough to turn the position down if it doesn’t feel right. </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When considering a role seek out those people who have recently left the Board to see if they’ll chat to you.  You might get a more accurate account of the company from them.</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Don’t under estimate the time involved.  It is hard work</w:t>
      </w:r>
      <w:r>
        <w:rPr>
          <w:rFonts w:eastAsia="Times New Roman" w:cs="Times New Roman"/>
          <w:sz w:val="24"/>
          <w:szCs w:val="24"/>
          <w:lang w:eastAsia="en-GB"/>
        </w:rPr>
        <w:t xml:space="preserve"> if you are going to do a good</w:t>
      </w:r>
      <w:r w:rsidRPr="00FF727B">
        <w:rPr>
          <w:rFonts w:eastAsia="Times New Roman" w:cs="Times New Roman"/>
          <w:sz w:val="24"/>
          <w:szCs w:val="24"/>
          <w:lang w:eastAsia="en-GB"/>
        </w:rPr>
        <w:t xml:space="preserve"> job.  Experts estimate that you can expect to spend 25 days a year on Board work as a Non-Executive.</w:t>
      </w:r>
      <w:r>
        <w:rPr>
          <w:rFonts w:eastAsia="Times New Roman" w:cs="Times New Roman"/>
          <w:sz w:val="24"/>
          <w:szCs w:val="24"/>
          <w:lang w:eastAsia="en-GB"/>
        </w:rPr>
        <w:br/>
      </w:r>
    </w:p>
    <w:p w:rsidR="00FF727B" w:rsidRPr="00FF727B" w:rsidRDefault="00FF727B" w:rsidP="00FF727B">
      <w:pPr>
        <w:numPr>
          <w:ilvl w:val="0"/>
          <w:numId w:val="1"/>
        </w:numPr>
        <w:spacing w:before="100" w:beforeAutospacing="1" w:after="100" w:afterAutospacing="1" w:line="240" w:lineRule="auto"/>
        <w:rPr>
          <w:rFonts w:eastAsia="Times New Roman" w:cs="Times New Roman"/>
          <w:sz w:val="24"/>
          <w:szCs w:val="24"/>
          <w:lang w:eastAsia="en-GB"/>
        </w:rPr>
      </w:pPr>
      <w:r w:rsidRPr="00FF727B">
        <w:rPr>
          <w:rFonts w:eastAsia="Times New Roman" w:cs="Times New Roman"/>
          <w:sz w:val="24"/>
          <w:szCs w:val="24"/>
          <w:lang w:eastAsia="en-GB"/>
        </w:rPr>
        <w:t xml:space="preserve">Network, network, network.  Make it known that you are looking for a Board appointment.  Someone somewhere will be on the </w:t>
      </w:r>
      <w:proofErr w:type="spellStart"/>
      <w:r w:rsidRPr="00FF727B">
        <w:rPr>
          <w:rFonts w:eastAsia="Times New Roman" w:cs="Times New Roman"/>
          <w:sz w:val="24"/>
          <w:szCs w:val="24"/>
          <w:lang w:eastAsia="en-GB"/>
        </w:rPr>
        <w:t>look</w:t>
      </w:r>
      <w:r>
        <w:rPr>
          <w:rFonts w:eastAsia="Times New Roman" w:cs="Times New Roman"/>
          <w:sz w:val="24"/>
          <w:szCs w:val="24"/>
          <w:lang w:eastAsia="en-GB"/>
        </w:rPr>
        <w:t xml:space="preserve"> </w:t>
      </w:r>
      <w:r w:rsidRPr="00FF727B">
        <w:rPr>
          <w:rFonts w:eastAsia="Times New Roman" w:cs="Times New Roman"/>
          <w:sz w:val="24"/>
          <w:szCs w:val="24"/>
          <w:lang w:eastAsia="en-GB"/>
        </w:rPr>
        <w:t>out</w:t>
      </w:r>
      <w:proofErr w:type="spellEnd"/>
      <w:r w:rsidRPr="00FF727B">
        <w:rPr>
          <w:rFonts w:eastAsia="Times New Roman" w:cs="Times New Roman"/>
          <w:sz w:val="24"/>
          <w:szCs w:val="24"/>
          <w:lang w:eastAsia="en-GB"/>
        </w:rPr>
        <w:t xml:space="preserve"> for talented Board members.</w:t>
      </w:r>
    </w:p>
    <w:sectPr w:rsidR="00FF727B" w:rsidRPr="00FF727B" w:rsidSect="00714C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D5" w:rsidRDefault="00227ED5" w:rsidP="00424974">
      <w:pPr>
        <w:spacing w:after="0" w:line="240" w:lineRule="auto"/>
      </w:pPr>
      <w:r>
        <w:separator/>
      </w:r>
    </w:p>
  </w:endnote>
  <w:endnote w:type="continuationSeparator" w:id="0">
    <w:p w:rsidR="00227ED5" w:rsidRDefault="00227ED5" w:rsidP="00424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5" w:rsidRDefault="00191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7" w:rsidRPr="00A168AB" w:rsidRDefault="00714C67" w:rsidP="00017F11">
    <w:pPr>
      <w:jc w:val="center"/>
      <w:rPr>
        <w:rFonts w:ascii="Calibri" w:hAnsi="Calibri" w:cs="Arial"/>
        <w:color w:val="000000"/>
        <w:sz w:val="16"/>
        <w:szCs w:val="16"/>
      </w:rPr>
    </w:pPr>
    <w:r w:rsidRPr="00A168AB">
      <w:rPr>
        <w:rFonts w:ascii="Calibri" w:hAnsi="Calibri" w:cs="Arial"/>
        <w:color w:val="000000"/>
        <w:sz w:val="16"/>
        <w:szCs w:val="16"/>
      </w:rPr>
      <w:t xml:space="preserve">T: </w:t>
    </w:r>
    <w:r>
      <w:rPr>
        <w:rFonts w:ascii="Calibri" w:hAnsi="Calibri" w:cs="Arial"/>
        <w:color w:val="000000"/>
        <w:sz w:val="16"/>
        <w:szCs w:val="16"/>
      </w:rPr>
      <w:t>+44 (</w:t>
    </w:r>
    <w:r w:rsidRPr="00A168AB">
      <w:rPr>
        <w:rFonts w:ascii="Calibri" w:hAnsi="Calibri" w:cs="Arial"/>
        <w:color w:val="000000"/>
        <w:sz w:val="16"/>
        <w:szCs w:val="16"/>
      </w:rPr>
      <w:t>0</w:t>
    </w:r>
    <w:r>
      <w:rPr>
        <w:rFonts w:ascii="Calibri" w:hAnsi="Calibri" w:cs="Arial"/>
        <w:color w:val="000000"/>
        <w:sz w:val="16"/>
        <w:szCs w:val="16"/>
      </w:rPr>
      <w:t>)</w:t>
    </w:r>
    <w:r w:rsidRPr="00A168AB">
      <w:rPr>
        <w:rFonts w:ascii="Calibri" w:hAnsi="Calibri" w:cs="Arial"/>
        <w:color w:val="000000"/>
        <w:sz w:val="16"/>
        <w:szCs w:val="16"/>
      </w:rPr>
      <w:t xml:space="preserve">20 </w:t>
    </w:r>
    <w:r>
      <w:rPr>
        <w:rFonts w:ascii="Calibri" w:hAnsi="Calibri" w:cs="Arial"/>
        <w:color w:val="000000"/>
        <w:sz w:val="16"/>
        <w:szCs w:val="16"/>
      </w:rPr>
      <w:t>8297 1805</w:t>
    </w:r>
    <w:r w:rsidRPr="00A168AB">
      <w:rPr>
        <w:rFonts w:ascii="Calibri" w:hAnsi="Calibri" w:cs="Arial"/>
        <w:color w:val="000000"/>
        <w:sz w:val="16"/>
        <w:szCs w:val="16"/>
      </w:rPr>
      <w:t xml:space="preserve"> </w:t>
    </w:r>
    <w:r w:rsidRPr="00521524">
      <w:rPr>
        <w:rFonts w:ascii="Calibri" w:hAnsi="Calibri" w:cs="Arial"/>
        <w:color w:val="595959" w:themeColor="text1" w:themeTint="A6"/>
        <w:sz w:val="16"/>
        <w:szCs w:val="16"/>
      </w:rPr>
      <w:t xml:space="preserve">| </w:t>
    </w:r>
    <w:r>
      <w:rPr>
        <w:rFonts w:ascii="Calibri" w:hAnsi="Calibri" w:cs="Arial"/>
        <w:color w:val="000000"/>
        <w:sz w:val="16"/>
        <w:szCs w:val="16"/>
      </w:rPr>
      <w:t>jeanette@jeanettepurcell.com</w:t>
    </w:r>
    <w:r w:rsidRPr="00A168AB">
      <w:rPr>
        <w:rFonts w:ascii="Calibri" w:hAnsi="Calibri" w:cs="Arial"/>
        <w:color w:val="000000"/>
        <w:sz w:val="16"/>
        <w:szCs w:val="16"/>
      </w:rPr>
      <w:t xml:space="preserve"> </w:t>
    </w:r>
    <w:r w:rsidRPr="00521524">
      <w:rPr>
        <w:rFonts w:ascii="Calibri" w:hAnsi="Calibri" w:cs="Arial"/>
        <w:color w:val="595959" w:themeColor="text1" w:themeTint="A6"/>
        <w:sz w:val="16"/>
        <w:szCs w:val="16"/>
      </w:rPr>
      <w:t>|</w:t>
    </w:r>
    <w:r>
      <w:rPr>
        <w:rFonts w:ascii="Calibri" w:hAnsi="Calibri" w:cs="Arial"/>
        <w:color w:val="000000"/>
        <w:sz w:val="16"/>
        <w:szCs w:val="16"/>
      </w:rPr>
      <w:t xml:space="preserve"> www.jeanettepurcell.com</w:t>
    </w:r>
  </w:p>
  <w:p w:rsidR="00B519D6" w:rsidRDefault="00B519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5" w:rsidRPr="00A168AB" w:rsidRDefault="00191C05" w:rsidP="00017F11">
    <w:pPr>
      <w:jc w:val="center"/>
      <w:rPr>
        <w:rFonts w:ascii="Calibri" w:hAnsi="Calibri" w:cs="Arial"/>
        <w:color w:val="000000"/>
        <w:sz w:val="16"/>
        <w:szCs w:val="16"/>
      </w:rPr>
    </w:pPr>
    <w:r w:rsidRPr="00A168AB">
      <w:rPr>
        <w:rFonts w:ascii="Calibri" w:hAnsi="Calibri" w:cs="Arial"/>
        <w:color w:val="000000"/>
        <w:sz w:val="16"/>
        <w:szCs w:val="16"/>
      </w:rPr>
      <w:t xml:space="preserve">T: </w:t>
    </w:r>
    <w:r>
      <w:rPr>
        <w:rFonts w:ascii="Calibri" w:hAnsi="Calibri" w:cs="Arial"/>
        <w:color w:val="000000"/>
        <w:sz w:val="16"/>
        <w:szCs w:val="16"/>
      </w:rPr>
      <w:t>+44 (</w:t>
    </w:r>
    <w:r w:rsidRPr="00A168AB">
      <w:rPr>
        <w:rFonts w:ascii="Calibri" w:hAnsi="Calibri" w:cs="Arial"/>
        <w:color w:val="000000"/>
        <w:sz w:val="16"/>
        <w:szCs w:val="16"/>
      </w:rPr>
      <w:t>0</w:t>
    </w:r>
    <w:r>
      <w:rPr>
        <w:rFonts w:ascii="Calibri" w:hAnsi="Calibri" w:cs="Arial"/>
        <w:color w:val="000000"/>
        <w:sz w:val="16"/>
        <w:szCs w:val="16"/>
      </w:rPr>
      <w:t>)</w:t>
    </w:r>
    <w:r w:rsidRPr="00A168AB">
      <w:rPr>
        <w:rFonts w:ascii="Calibri" w:hAnsi="Calibri" w:cs="Arial"/>
        <w:color w:val="000000"/>
        <w:sz w:val="16"/>
        <w:szCs w:val="16"/>
      </w:rPr>
      <w:t xml:space="preserve">20 </w:t>
    </w:r>
    <w:r>
      <w:rPr>
        <w:rFonts w:ascii="Calibri" w:hAnsi="Calibri" w:cs="Arial"/>
        <w:color w:val="000000"/>
        <w:sz w:val="16"/>
        <w:szCs w:val="16"/>
      </w:rPr>
      <w:t>8297 1805</w:t>
    </w:r>
    <w:r w:rsidRPr="00A168AB">
      <w:rPr>
        <w:rFonts w:ascii="Calibri" w:hAnsi="Calibri" w:cs="Arial"/>
        <w:color w:val="000000"/>
        <w:sz w:val="16"/>
        <w:szCs w:val="16"/>
      </w:rPr>
      <w:t xml:space="preserve"> </w:t>
    </w:r>
    <w:r w:rsidRPr="00521524">
      <w:rPr>
        <w:rFonts w:ascii="Calibri" w:hAnsi="Calibri" w:cs="Arial"/>
        <w:color w:val="595959" w:themeColor="text1" w:themeTint="A6"/>
        <w:sz w:val="16"/>
        <w:szCs w:val="16"/>
      </w:rPr>
      <w:t xml:space="preserve">| </w:t>
    </w:r>
    <w:r>
      <w:rPr>
        <w:rFonts w:ascii="Calibri" w:hAnsi="Calibri" w:cs="Arial"/>
        <w:color w:val="000000"/>
        <w:sz w:val="16"/>
        <w:szCs w:val="16"/>
      </w:rPr>
      <w:t>jeanette@jeanettepurcell.com</w:t>
    </w:r>
    <w:r w:rsidRPr="00A168AB">
      <w:rPr>
        <w:rFonts w:ascii="Calibri" w:hAnsi="Calibri" w:cs="Arial"/>
        <w:color w:val="000000"/>
        <w:sz w:val="16"/>
        <w:szCs w:val="16"/>
      </w:rPr>
      <w:t xml:space="preserve"> </w:t>
    </w:r>
    <w:r w:rsidRPr="00521524">
      <w:rPr>
        <w:rFonts w:ascii="Calibri" w:hAnsi="Calibri" w:cs="Arial"/>
        <w:color w:val="595959" w:themeColor="text1" w:themeTint="A6"/>
        <w:sz w:val="16"/>
        <w:szCs w:val="16"/>
      </w:rPr>
      <w:t>|</w:t>
    </w:r>
    <w:r>
      <w:rPr>
        <w:rFonts w:ascii="Calibri" w:hAnsi="Calibri" w:cs="Arial"/>
        <w:color w:val="000000"/>
        <w:sz w:val="16"/>
        <w:szCs w:val="16"/>
      </w:rPr>
      <w:t xml:space="preserve"> www.jeanettepurcell.com</w:t>
    </w:r>
  </w:p>
  <w:p w:rsidR="00191C05" w:rsidRDefault="00191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D5" w:rsidRDefault="00227ED5" w:rsidP="00424974">
      <w:pPr>
        <w:spacing w:after="0" w:line="240" w:lineRule="auto"/>
      </w:pPr>
      <w:r>
        <w:separator/>
      </w:r>
    </w:p>
  </w:footnote>
  <w:footnote w:type="continuationSeparator" w:id="0">
    <w:p w:rsidR="00227ED5" w:rsidRDefault="00227ED5" w:rsidP="00424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5" w:rsidRDefault="00191C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5" w:rsidRDefault="00191C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67" w:rsidRDefault="00714C67">
    <w:pPr>
      <w:pStyle w:val="Header"/>
    </w:pPr>
    <w:r w:rsidRPr="000E4FF4">
      <w:rPr>
        <w:noProof/>
        <w:lang w:eastAsia="en-GB"/>
      </w:rPr>
      <w:drawing>
        <wp:inline distT="0" distB="0" distL="0" distR="0">
          <wp:extent cx="4140655" cy="1080000"/>
          <wp:effectExtent l="19050" t="0" r="0" b="5850"/>
          <wp:docPr id="5" name="Picture 1" descr="J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 logo"/>
                  <pic:cNvPicPr>
                    <a:picLocks noChangeAspect="1" noChangeArrowheads="1"/>
                  </pic:cNvPicPr>
                </pic:nvPicPr>
                <pic:blipFill>
                  <a:blip r:embed="rId1"/>
                  <a:stretch>
                    <a:fillRect/>
                  </a:stretch>
                </pic:blipFill>
                <pic:spPr bwMode="auto">
                  <a:xfrm>
                    <a:off x="0" y="0"/>
                    <a:ext cx="4140655" cy="108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0pt;height:180pt" o:bullet="t">
        <v:imagedata r:id="rId1" o:title="MC900434737[1]"/>
      </v:shape>
    </w:pict>
  </w:numPicBullet>
  <w:abstractNum w:abstractNumId="0">
    <w:nsid w:val="1DAE6482"/>
    <w:multiLevelType w:val="hybridMultilevel"/>
    <w:tmpl w:val="2256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C794C"/>
    <w:multiLevelType w:val="multilevel"/>
    <w:tmpl w:val="A4B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127BA"/>
    <w:multiLevelType w:val="hybridMultilevel"/>
    <w:tmpl w:val="6F044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8338EA"/>
    <w:multiLevelType w:val="hybridMultilevel"/>
    <w:tmpl w:val="685C0084"/>
    <w:lvl w:ilvl="0" w:tplc="1E3C407E">
      <w:start w:val="1"/>
      <w:numFmt w:val="bullet"/>
      <w:lvlText w:val=""/>
      <w:lvlJc w:val="left"/>
      <w:pPr>
        <w:tabs>
          <w:tab w:val="num" w:pos="720"/>
        </w:tabs>
        <w:ind w:left="720" w:hanging="360"/>
      </w:pPr>
      <w:rPr>
        <w:rFonts w:ascii="Wingdings" w:hAnsi="Wingdings" w:hint="default"/>
      </w:rPr>
    </w:lvl>
    <w:lvl w:ilvl="1" w:tplc="9104ED10" w:tentative="1">
      <w:start w:val="1"/>
      <w:numFmt w:val="bullet"/>
      <w:lvlText w:val=""/>
      <w:lvlJc w:val="left"/>
      <w:pPr>
        <w:tabs>
          <w:tab w:val="num" w:pos="1440"/>
        </w:tabs>
        <w:ind w:left="1440" w:hanging="360"/>
      </w:pPr>
      <w:rPr>
        <w:rFonts w:ascii="Wingdings" w:hAnsi="Wingdings" w:hint="default"/>
      </w:rPr>
    </w:lvl>
    <w:lvl w:ilvl="2" w:tplc="2C7879A0">
      <w:start w:val="1"/>
      <w:numFmt w:val="bullet"/>
      <w:lvlText w:val=""/>
      <w:lvlJc w:val="left"/>
      <w:pPr>
        <w:tabs>
          <w:tab w:val="num" w:pos="2160"/>
        </w:tabs>
        <w:ind w:left="2160" w:hanging="360"/>
      </w:pPr>
      <w:rPr>
        <w:rFonts w:ascii="Wingdings" w:hAnsi="Wingdings" w:hint="default"/>
      </w:rPr>
    </w:lvl>
    <w:lvl w:ilvl="3" w:tplc="8504812C" w:tentative="1">
      <w:start w:val="1"/>
      <w:numFmt w:val="bullet"/>
      <w:lvlText w:val=""/>
      <w:lvlJc w:val="left"/>
      <w:pPr>
        <w:tabs>
          <w:tab w:val="num" w:pos="2880"/>
        </w:tabs>
        <w:ind w:left="2880" w:hanging="360"/>
      </w:pPr>
      <w:rPr>
        <w:rFonts w:ascii="Wingdings" w:hAnsi="Wingdings" w:hint="default"/>
      </w:rPr>
    </w:lvl>
    <w:lvl w:ilvl="4" w:tplc="15663A06" w:tentative="1">
      <w:start w:val="1"/>
      <w:numFmt w:val="bullet"/>
      <w:lvlText w:val=""/>
      <w:lvlJc w:val="left"/>
      <w:pPr>
        <w:tabs>
          <w:tab w:val="num" w:pos="3600"/>
        </w:tabs>
        <w:ind w:left="3600" w:hanging="360"/>
      </w:pPr>
      <w:rPr>
        <w:rFonts w:ascii="Wingdings" w:hAnsi="Wingdings" w:hint="default"/>
      </w:rPr>
    </w:lvl>
    <w:lvl w:ilvl="5" w:tplc="6C8CA204" w:tentative="1">
      <w:start w:val="1"/>
      <w:numFmt w:val="bullet"/>
      <w:lvlText w:val=""/>
      <w:lvlJc w:val="left"/>
      <w:pPr>
        <w:tabs>
          <w:tab w:val="num" w:pos="4320"/>
        </w:tabs>
        <w:ind w:left="4320" w:hanging="360"/>
      </w:pPr>
      <w:rPr>
        <w:rFonts w:ascii="Wingdings" w:hAnsi="Wingdings" w:hint="default"/>
      </w:rPr>
    </w:lvl>
    <w:lvl w:ilvl="6" w:tplc="FED4B124" w:tentative="1">
      <w:start w:val="1"/>
      <w:numFmt w:val="bullet"/>
      <w:lvlText w:val=""/>
      <w:lvlJc w:val="left"/>
      <w:pPr>
        <w:tabs>
          <w:tab w:val="num" w:pos="5040"/>
        </w:tabs>
        <w:ind w:left="5040" w:hanging="360"/>
      </w:pPr>
      <w:rPr>
        <w:rFonts w:ascii="Wingdings" w:hAnsi="Wingdings" w:hint="default"/>
      </w:rPr>
    </w:lvl>
    <w:lvl w:ilvl="7" w:tplc="59A20C92" w:tentative="1">
      <w:start w:val="1"/>
      <w:numFmt w:val="bullet"/>
      <w:lvlText w:val=""/>
      <w:lvlJc w:val="left"/>
      <w:pPr>
        <w:tabs>
          <w:tab w:val="num" w:pos="5760"/>
        </w:tabs>
        <w:ind w:left="5760" w:hanging="360"/>
      </w:pPr>
      <w:rPr>
        <w:rFonts w:ascii="Wingdings" w:hAnsi="Wingdings" w:hint="default"/>
      </w:rPr>
    </w:lvl>
    <w:lvl w:ilvl="8" w:tplc="A440C07E" w:tentative="1">
      <w:start w:val="1"/>
      <w:numFmt w:val="bullet"/>
      <w:lvlText w:val=""/>
      <w:lvlJc w:val="left"/>
      <w:pPr>
        <w:tabs>
          <w:tab w:val="num" w:pos="6480"/>
        </w:tabs>
        <w:ind w:left="6480" w:hanging="360"/>
      </w:pPr>
      <w:rPr>
        <w:rFonts w:ascii="Wingdings" w:hAnsi="Wingdings" w:hint="default"/>
      </w:rPr>
    </w:lvl>
  </w:abstractNum>
  <w:abstractNum w:abstractNumId="4">
    <w:nsid w:val="5EE82C59"/>
    <w:multiLevelType w:val="hybridMultilevel"/>
    <w:tmpl w:val="9A007714"/>
    <w:lvl w:ilvl="0" w:tplc="B128D2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12742"/>
    <w:multiLevelType w:val="hybridMultilevel"/>
    <w:tmpl w:val="2EB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00DB8"/>
    <w:rsid w:val="000E52D9"/>
    <w:rsid w:val="00191C05"/>
    <w:rsid w:val="00195A8A"/>
    <w:rsid w:val="001F016C"/>
    <w:rsid w:val="002124BE"/>
    <w:rsid w:val="00227ED5"/>
    <w:rsid w:val="00235518"/>
    <w:rsid w:val="00235682"/>
    <w:rsid w:val="0024448E"/>
    <w:rsid w:val="00253AA8"/>
    <w:rsid w:val="002803CE"/>
    <w:rsid w:val="003019F2"/>
    <w:rsid w:val="00347F50"/>
    <w:rsid w:val="00355952"/>
    <w:rsid w:val="00424974"/>
    <w:rsid w:val="004313A0"/>
    <w:rsid w:val="004A1CB5"/>
    <w:rsid w:val="00521524"/>
    <w:rsid w:val="00551043"/>
    <w:rsid w:val="0068334A"/>
    <w:rsid w:val="006F2B5C"/>
    <w:rsid w:val="00714C67"/>
    <w:rsid w:val="00762152"/>
    <w:rsid w:val="007770AA"/>
    <w:rsid w:val="0078025A"/>
    <w:rsid w:val="0083113E"/>
    <w:rsid w:val="00851C20"/>
    <w:rsid w:val="0085717D"/>
    <w:rsid w:val="00906BA1"/>
    <w:rsid w:val="00964B42"/>
    <w:rsid w:val="00990E8A"/>
    <w:rsid w:val="009E0626"/>
    <w:rsid w:val="00A00DB8"/>
    <w:rsid w:val="00A92BD3"/>
    <w:rsid w:val="00A92FA4"/>
    <w:rsid w:val="00AD2259"/>
    <w:rsid w:val="00AD69A9"/>
    <w:rsid w:val="00B519D6"/>
    <w:rsid w:val="00B819AE"/>
    <w:rsid w:val="00BE25EB"/>
    <w:rsid w:val="00C00D50"/>
    <w:rsid w:val="00C036A8"/>
    <w:rsid w:val="00C93FC5"/>
    <w:rsid w:val="00CD4006"/>
    <w:rsid w:val="00CD6580"/>
    <w:rsid w:val="00D15D6C"/>
    <w:rsid w:val="00D252F5"/>
    <w:rsid w:val="00D6266F"/>
    <w:rsid w:val="00D878AA"/>
    <w:rsid w:val="00E9049F"/>
    <w:rsid w:val="00EE5C42"/>
    <w:rsid w:val="00F07DB9"/>
    <w:rsid w:val="00F2505E"/>
    <w:rsid w:val="00F32684"/>
    <w:rsid w:val="00FF7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B8"/>
    <w:pPr>
      <w:ind w:left="720"/>
      <w:contextualSpacing/>
    </w:pPr>
  </w:style>
  <w:style w:type="paragraph" w:styleId="Header">
    <w:name w:val="header"/>
    <w:basedOn w:val="Normal"/>
    <w:link w:val="HeaderChar"/>
    <w:uiPriority w:val="99"/>
    <w:semiHidden/>
    <w:unhideWhenUsed/>
    <w:rsid w:val="004249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4974"/>
  </w:style>
  <w:style w:type="paragraph" w:styleId="Footer">
    <w:name w:val="footer"/>
    <w:basedOn w:val="Normal"/>
    <w:link w:val="FooterChar"/>
    <w:uiPriority w:val="99"/>
    <w:unhideWhenUsed/>
    <w:rsid w:val="00424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74"/>
  </w:style>
  <w:style w:type="paragraph" w:styleId="BalloonText">
    <w:name w:val="Balloon Text"/>
    <w:basedOn w:val="Normal"/>
    <w:link w:val="BalloonTextChar"/>
    <w:uiPriority w:val="99"/>
    <w:semiHidden/>
    <w:unhideWhenUsed/>
    <w:rsid w:val="0042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80250">
      <w:bodyDiv w:val="1"/>
      <w:marLeft w:val="0"/>
      <w:marRight w:val="0"/>
      <w:marTop w:val="0"/>
      <w:marBottom w:val="0"/>
      <w:divBdr>
        <w:top w:val="none" w:sz="0" w:space="0" w:color="auto"/>
        <w:left w:val="none" w:sz="0" w:space="0" w:color="auto"/>
        <w:bottom w:val="none" w:sz="0" w:space="0" w:color="auto"/>
        <w:right w:val="none" w:sz="0" w:space="0" w:color="auto"/>
      </w:divBdr>
      <w:divsChild>
        <w:div w:id="220752009">
          <w:marLeft w:val="1440"/>
          <w:marRight w:val="0"/>
          <w:marTop w:val="240"/>
          <w:marBottom w:val="0"/>
          <w:divBdr>
            <w:top w:val="none" w:sz="0" w:space="0" w:color="auto"/>
            <w:left w:val="none" w:sz="0" w:space="0" w:color="auto"/>
            <w:bottom w:val="none" w:sz="0" w:space="0" w:color="auto"/>
            <w:right w:val="none" w:sz="0" w:space="0" w:color="auto"/>
          </w:divBdr>
        </w:div>
        <w:div w:id="2120945858">
          <w:marLeft w:val="1440"/>
          <w:marRight w:val="0"/>
          <w:marTop w:val="240"/>
          <w:marBottom w:val="0"/>
          <w:divBdr>
            <w:top w:val="none" w:sz="0" w:space="0" w:color="auto"/>
            <w:left w:val="none" w:sz="0" w:space="0" w:color="auto"/>
            <w:bottom w:val="none" w:sz="0" w:space="0" w:color="auto"/>
            <w:right w:val="none" w:sz="0" w:space="0" w:color="auto"/>
          </w:divBdr>
        </w:div>
        <w:div w:id="2136218130">
          <w:marLeft w:val="1440"/>
          <w:marRight w:val="0"/>
          <w:marTop w:val="240"/>
          <w:marBottom w:val="0"/>
          <w:divBdr>
            <w:top w:val="none" w:sz="0" w:space="0" w:color="auto"/>
            <w:left w:val="none" w:sz="0" w:space="0" w:color="auto"/>
            <w:bottom w:val="none" w:sz="0" w:space="0" w:color="auto"/>
            <w:right w:val="none" w:sz="0" w:space="0" w:color="auto"/>
          </w:divBdr>
        </w:div>
        <w:div w:id="939412120">
          <w:marLeft w:val="1440"/>
          <w:marRight w:val="0"/>
          <w:marTop w:val="240"/>
          <w:marBottom w:val="0"/>
          <w:divBdr>
            <w:top w:val="none" w:sz="0" w:space="0" w:color="auto"/>
            <w:left w:val="none" w:sz="0" w:space="0" w:color="auto"/>
            <w:bottom w:val="none" w:sz="0" w:space="0" w:color="auto"/>
            <w:right w:val="none" w:sz="0" w:space="0" w:color="auto"/>
          </w:divBdr>
        </w:div>
        <w:div w:id="1494101260">
          <w:marLeft w:val="1440"/>
          <w:marRight w:val="0"/>
          <w:marTop w:val="240"/>
          <w:marBottom w:val="0"/>
          <w:divBdr>
            <w:top w:val="none" w:sz="0" w:space="0" w:color="auto"/>
            <w:left w:val="none" w:sz="0" w:space="0" w:color="auto"/>
            <w:bottom w:val="none" w:sz="0" w:space="0" w:color="auto"/>
            <w:right w:val="none" w:sz="0" w:space="0" w:color="auto"/>
          </w:divBdr>
        </w:div>
        <w:div w:id="1226140905">
          <w:marLeft w:val="1440"/>
          <w:marRight w:val="0"/>
          <w:marTop w:val="240"/>
          <w:marBottom w:val="0"/>
          <w:divBdr>
            <w:top w:val="none" w:sz="0" w:space="0" w:color="auto"/>
            <w:left w:val="none" w:sz="0" w:space="0" w:color="auto"/>
            <w:bottom w:val="none" w:sz="0" w:space="0" w:color="auto"/>
            <w:right w:val="none" w:sz="0" w:space="0" w:color="auto"/>
          </w:divBdr>
        </w:div>
        <w:div w:id="1191141239">
          <w:marLeft w:val="1440"/>
          <w:marRight w:val="0"/>
          <w:marTop w:val="240"/>
          <w:marBottom w:val="0"/>
          <w:divBdr>
            <w:top w:val="none" w:sz="0" w:space="0" w:color="auto"/>
            <w:left w:val="none" w:sz="0" w:space="0" w:color="auto"/>
            <w:bottom w:val="none" w:sz="0" w:space="0" w:color="auto"/>
            <w:right w:val="none" w:sz="0" w:space="0" w:color="auto"/>
          </w:divBdr>
        </w:div>
        <w:div w:id="1778211884">
          <w:marLeft w:val="1440"/>
          <w:marRight w:val="0"/>
          <w:marTop w:val="240"/>
          <w:marBottom w:val="0"/>
          <w:divBdr>
            <w:top w:val="none" w:sz="0" w:space="0" w:color="auto"/>
            <w:left w:val="none" w:sz="0" w:space="0" w:color="auto"/>
            <w:bottom w:val="none" w:sz="0" w:space="0" w:color="auto"/>
            <w:right w:val="none" w:sz="0" w:space="0" w:color="auto"/>
          </w:divBdr>
        </w:div>
        <w:div w:id="759837275">
          <w:marLeft w:val="1440"/>
          <w:marRight w:val="0"/>
          <w:marTop w:val="240"/>
          <w:marBottom w:val="0"/>
          <w:divBdr>
            <w:top w:val="none" w:sz="0" w:space="0" w:color="auto"/>
            <w:left w:val="none" w:sz="0" w:space="0" w:color="auto"/>
            <w:bottom w:val="none" w:sz="0" w:space="0" w:color="auto"/>
            <w:right w:val="none" w:sz="0" w:space="0" w:color="auto"/>
          </w:divBdr>
        </w:div>
        <w:div w:id="1944411385">
          <w:marLeft w:val="1440"/>
          <w:marRight w:val="0"/>
          <w:marTop w:val="240"/>
          <w:marBottom w:val="0"/>
          <w:divBdr>
            <w:top w:val="none" w:sz="0" w:space="0" w:color="auto"/>
            <w:left w:val="none" w:sz="0" w:space="0" w:color="auto"/>
            <w:bottom w:val="none" w:sz="0" w:space="0" w:color="auto"/>
            <w:right w:val="none" w:sz="0" w:space="0" w:color="auto"/>
          </w:divBdr>
        </w:div>
        <w:div w:id="1328165738">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2</cp:revision>
  <cp:lastPrinted>2013-06-13T13:00:00Z</cp:lastPrinted>
  <dcterms:created xsi:type="dcterms:W3CDTF">2013-07-01T14:04:00Z</dcterms:created>
  <dcterms:modified xsi:type="dcterms:W3CDTF">2013-07-01T14:04:00Z</dcterms:modified>
</cp:coreProperties>
</file>