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F8" w:rsidRPr="00C03022" w:rsidRDefault="00D564F8" w:rsidP="00D564F8">
      <w:pPr>
        <w:spacing w:before="240" w:after="240" w:line="210" w:lineRule="atLeast"/>
        <w:jc w:val="both"/>
        <w:rPr>
          <w:rFonts w:ascii="Calibri" w:hAnsi="Calibri" w:cs="Calibri"/>
          <w:color w:val="1F497D"/>
          <w:szCs w:val="24"/>
          <w:lang w:val="en-GB" w:eastAsia="en-GB"/>
        </w:rPr>
      </w:pPr>
      <w:r>
        <w:rPr>
          <w:rFonts w:ascii="Calibri" w:hAnsi="Calibri" w:cs="Calibri"/>
          <w:color w:val="1F497D"/>
          <w:szCs w:val="24"/>
          <w:lang w:val="en-GB" w:eastAsia="en-GB"/>
        </w:rPr>
        <w:t xml:space="preserve">Networking is </w:t>
      </w:r>
      <w:r w:rsidR="006E25E8">
        <w:rPr>
          <w:rFonts w:ascii="Calibri" w:hAnsi="Calibri" w:cs="Calibri"/>
          <w:color w:val="1F497D"/>
          <w:szCs w:val="24"/>
          <w:lang w:val="en-GB" w:eastAsia="en-GB"/>
        </w:rPr>
        <w:t xml:space="preserve">simply </w:t>
      </w:r>
      <w:r>
        <w:rPr>
          <w:rFonts w:ascii="Calibri" w:hAnsi="Calibri" w:cs="Calibri"/>
          <w:color w:val="1F497D"/>
          <w:szCs w:val="24"/>
          <w:lang w:val="en-GB" w:eastAsia="en-GB"/>
        </w:rPr>
        <w:t xml:space="preserve">about </w:t>
      </w:r>
      <w:r w:rsidR="006E25E8">
        <w:rPr>
          <w:rFonts w:ascii="Calibri" w:hAnsi="Calibri" w:cs="Calibri"/>
          <w:color w:val="1F497D"/>
          <w:szCs w:val="24"/>
          <w:lang w:val="en-GB" w:eastAsia="en-GB"/>
        </w:rPr>
        <w:t xml:space="preserve">building </w:t>
      </w:r>
      <w:r w:rsidRPr="00C03022">
        <w:rPr>
          <w:rFonts w:ascii="Calibri" w:hAnsi="Calibri" w:cs="Calibri"/>
          <w:color w:val="1F497D"/>
          <w:szCs w:val="24"/>
          <w:lang w:val="en-GB" w:eastAsia="en-GB"/>
        </w:rPr>
        <w:t>relationship</w:t>
      </w:r>
      <w:r w:rsidR="006E25E8">
        <w:rPr>
          <w:rFonts w:ascii="Calibri" w:hAnsi="Calibri" w:cs="Calibri"/>
          <w:color w:val="1F497D"/>
          <w:szCs w:val="24"/>
          <w:lang w:val="en-GB" w:eastAsia="en-GB"/>
        </w:rPr>
        <w:t xml:space="preserve">s.  </w:t>
      </w:r>
      <w:r w:rsidRPr="00C03022">
        <w:rPr>
          <w:rFonts w:ascii="Calibri" w:hAnsi="Calibri" w:cs="Calibri"/>
          <w:color w:val="1F497D"/>
          <w:szCs w:val="24"/>
          <w:lang w:val="en-GB" w:eastAsia="en-GB"/>
        </w:rPr>
        <w:t>In business we all need a solid group of people we can trust and respect. This of course works both ways.</w:t>
      </w:r>
    </w:p>
    <w:p w:rsidR="00D564F8" w:rsidRPr="00D564F8" w:rsidRDefault="00D564F8" w:rsidP="00D564F8">
      <w:pPr>
        <w:rPr>
          <w:rFonts w:ascii="Calibri" w:hAnsi="Calibri"/>
          <w:b/>
          <w:color w:val="1F497D"/>
          <w:sz w:val="28"/>
          <w:szCs w:val="28"/>
        </w:rPr>
      </w:pPr>
      <w:r w:rsidRPr="00D564F8">
        <w:rPr>
          <w:rFonts w:ascii="Calibri" w:hAnsi="Calibri"/>
          <w:b/>
          <w:color w:val="1F497D"/>
          <w:sz w:val="28"/>
          <w:szCs w:val="28"/>
        </w:rPr>
        <w:t>JPA’s Twenty Networking Tips</w:t>
      </w:r>
    </w:p>
    <w:p w:rsidR="00D564F8" w:rsidRDefault="00D564F8" w:rsidP="00D564F8">
      <w:pPr>
        <w:rPr>
          <w:rFonts w:ascii="Calibri" w:hAnsi="Calibri"/>
          <w:b/>
          <w:color w:val="1F497D"/>
          <w:szCs w:val="24"/>
        </w:rPr>
      </w:pP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  <w:u w:val="single"/>
        </w:rPr>
      </w:pPr>
      <w:r>
        <w:rPr>
          <w:rFonts w:ascii="Calibri" w:hAnsi="Calibri"/>
          <w:color w:val="1F497D"/>
          <w:szCs w:val="24"/>
        </w:rPr>
        <w:t>Be yourself.   There are many ways to network</w:t>
      </w:r>
      <w:r w:rsidR="006E25E8">
        <w:rPr>
          <w:rFonts w:ascii="Calibri" w:hAnsi="Calibri"/>
          <w:color w:val="1F497D"/>
          <w:szCs w:val="24"/>
        </w:rPr>
        <w:t xml:space="preserve"> and y</w:t>
      </w:r>
      <w:r>
        <w:rPr>
          <w:rFonts w:ascii="Calibri" w:hAnsi="Calibri"/>
          <w:color w:val="1F497D"/>
          <w:szCs w:val="24"/>
        </w:rPr>
        <w:t>ou need to choose the techniqu</w:t>
      </w:r>
      <w:r w:rsidR="006E25E8">
        <w:rPr>
          <w:rFonts w:ascii="Calibri" w:hAnsi="Calibri"/>
          <w:color w:val="1F497D"/>
          <w:szCs w:val="24"/>
        </w:rPr>
        <w:t xml:space="preserve">es and tools that suit your </w:t>
      </w:r>
      <w:r>
        <w:rPr>
          <w:rFonts w:ascii="Calibri" w:hAnsi="Calibri"/>
          <w:color w:val="1F497D"/>
          <w:szCs w:val="24"/>
        </w:rPr>
        <w:t xml:space="preserve">personality and style.  Not all the </w:t>
      </w:r>
      <w:r w:rsidR="006E25E8">
        <w:rPr>
          <w:rFonts w:ascii="Calibri" w:hAnsi="Calibri"/>
          <w:color w:val="1F497D"/>
          <w:szCs w:val="24"/>
        </w:rPr>
        <w:t>suggestions here</w:t>
      </w:r>
      <w:r w:rsidRPr="000A4E25">
        <w:rPr>
          <w:rFonts w:ascii="Calibri" w:hAnsi="Calibri"/>
          <w:color w:val="1F497D"/>
          <w:szCs w:val="24"/>
        </w:rPr>
        <w:t xml:space="preserve"> will work for you.</w:t>
      </w:r>
      <w:r w:rsidRPr="00320AF2">
        <w:rPr>
          <w:rFonts w:ascii="Calibri" w:hAnsi="Calibri"/>
          <w:color w:val="1F497D"/>
          <w:szCs w:val="24"/>
          <w:u w:val="single"/>
        </w:rPr>
        <w:t xml:space="preserve"> </w:t>
      </w:r>
    </w:p>
    <w:p w:rsidR="00D564F8" w:rsidRDefault="00D564F8" w:rsidP="00D564F8">
      <w:pPr>
        <w:ind w:left="720"/>
        <w:rPr>
          <w:rFonts w:ascii="Calibri" w:hAnsi="Calibri"/>
          <w:color w:val="1F497D"/>
          <w:szCs w:val="24"/>
          <w:u w:val="single"/>
        </w:rPr>
      </w:pPr>
    </w:p>
    <w:p w:rsidR="00D564F8" w:rsidRP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  <w:u w:val="single"/>
        </w:rPr>
      </w:pPr>
      <w:r w:rsidRPr="00D564F8">
        <w:rPr>
          <w:rFonts w:ascii="Calibri" w:hAnsi="Calibri" w:cs="Calibri"/>
          <w:color w:val="1F497D"/>
          <w:szCs w:val="24"/>
          <w:lang w:eastAsia="en-GB"/>
        </w:rPr>
        <w:t xml:space="preserve">The energy within your network must stem from </w:t>
      </w:r>
      <w:r w:rsidRPr="00D564F8">
        <w:rPr>
          <w:rFonts w:ascii="Calibri" w:hAnsi="Calibri" w:cs="Calibri"/>
          <w:color w:val="1F497D"/>
          <w:szCs w:val="24"/>
          <w:u w:val="single"/>
          <w:lang w:eastAsia="en-GB"/>
        </w:rPr>
        <w:t>you</w:t>
      </w:r>
      <w:r w:rsidRPr="00D564F8">
        <w:rPr>
          <w:rFonts w:ascii="Calibri" w:hAnsi="Calibri" w:cs="Calibri"/>
          <w:color w:val="1F497D"/>
          <w:szCs w:val="24"/>
          <w:lang w:eastAsia="en-GB"/>
        </w:rPr>
        <w:t xml:space="preserve"> – be the guiding light, the one who introduces useful contacts to others </w:t>
      </w:r>
      <w:r w:rsidR="006E25E8">
        <w:rPr>
          <w:rFonts w:ascii="Calibri" w:hAnsi="Calibri" w:cs="Calibri"/>
          <w:color w:val="1F497D"/>
          <w:szCs w:val="24"/>
          <w:lang w:eastAsia="en-GB"/>
        </w:rPr>
        <w:t>–</w:t>
      </w:r>
      <w:r w:rsidRPr="00D564F8">
        <w:rPr>
          <w:rFonts w:ascii="Calibri" w:hAnsi="Calibri" w:cs="Calibri"/>
          <w:color w:val="1F497D"/>
          <w:szCs w:val="24"/>
          <w:lang w:eastAsia="en-GB"/>
        </w:rPr>
        <w:t xml:space="preserve"> </w:t>
      </w:r>
      <w:r w:rsidR="006E25E8">
        <w:rPr>
          <w:rFonts w:ascii="Calibri" w:hAnsi="Calibri" w:cs="Calibri"/>
          <w:color w:val="1F497D"/>
          <w:szCs w:val="24"/>
          <w:lang w:eastAsia="en-GB"/>
        </w:rPr>
        <w:t xml:space="preserve">try to keep in touch with </w:t>
      </w:r>
      <w:r w:rsidRPr="00D564F8">
        <w:rPr>
          <w:rFonts w:ascii="Calibri" w:hAnsi="Calibri" w:cs="Calibri"/>
          <w:color w:val="1F497D"/>
          <w:szCs w:val="24"/>
          <w:lang w:eastAsia="en-GB"/>
        </w:rPr>
        <w:t>them</w:t>
      </w:r>
      <w:r w:rsidR="006E25E8">
        <w:rPr>
          <w:rFonts w:ascii="Calibri" w:hAnsi="Calibri" w:cs="Calibri"/>
          <w:color w:val="1F497D"/>
          <w:szCs w:val="24"/>
          <w:lang w:eastAsia="en-GB"/>
        </w:rPr>
        <w:t xml:space="preserve"> all</w:t>
      </w:r>
      <w:r w:rsidRPr="00D564F8">
        <w:rPr>
          <w:rFonts w:ascii="Calibri" w:hAnsi="Calibri" w:cs="Calibri"/>
          <w:color w:val="1F497D"/>
          <w:szCs w:val="24"/>
          <w:lang w:eastAsia="en-GB"/>
        </w:rPr>
        <w:t>.</w:t>
      </w:r>
    </w:p>
    <w:p w:rsidR="00D564F8" w:rsidRDefault="00D564F8" w:rsidP="00D564F8">
      <w:pPr>
        <w:pStyle w:val="ListParagraph"/>
        <w:rPr>
          <w:rFonts w:ascii="Calibri" w:hAnsi="Calibri" w:cs="Calibri"/>
          <w:color w:val="1F497D"/>
          <w:szCs w:val="24"/>
          <w:lang w:eastAsia="en-GB"/>
        </w:rPr>
      </w:pPr>
    </w:p>
    <w:p w:rsidR="00D564F8" w:rsidRP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  <w:u w:val="single"/>
        </w:rPr>
      </w:pPr>
      <w:r w:rsidRPr="00D564F8">
        <w:rPr>
          <w:rFonts w:ascii="Calibri" w:hAnsi="Calibri" w:cs="Calibri"/>
          <w:color w:val="1F497D"/>
          <w:szCs w:val="24"/>
          <w:lang w:eastAsia="en-GB"/>
        </w:rPr>
        <w:t>Wh</w:t>
      </w:r>
      <w:r w:rsidR="006E25E8">
        <w:rPr>
          <w:rFonts w:ascii="Calibri" w:hAnsi="Calibri" w:cs="Calibri"/>
          <w:color w:val="1F497D"/>
          <w:szCs w:val="24"/>
          <w:lang w:eastAsia="en-GB"/>
        </w:rPr>
        <w:t xml:space="preserve">o are the key players </w:t>
      </w:r>
      <w:r w:rsidRPr="00D564F8">
        <w:rPr>
          <w:rFonts w:ascii="Calibri" w:hAnsi="Calibri" w:cs="Calibri"/>
          <w:color w:val="1F497D"/>
          <w:szCs w:val="24"/>
          <w:lang w:eastAsia="en-GB"/>
        </w:rPr>
        <w:t>you’d like to get to know in your organisation?  If you don’t know th</w:t>
      </w:r>
      <w:r w:rsidR="006E25E8">
        <w:rPr>
          <w:rFonts w:ascii="Calibri" w:hAnsi="Calibri" w:cs="Calibri"/>
          <w:color w:val="1F497D"/>
          <w:szCs w:val="24"/>
          <w:lang w:eastAsia="en-GB"/>
        </w:rPr>
        <w:t xml:space="preserve">em can a colleague arrange </w:t>
      </w:r>
      <w:r w:rsidRPr="00D564F8">
        <w:rPr>
          <w:rFonts w:ascii="Calibri" w:hAnsi="Calibri" w:cs="Calibri"/>
          <w:color w:val="1F497D"/>
          <w:szCs w:val="24"/>
          <w:lang w:eastAsia="en-GB"/>
        </w:rPr>
        <w:t>an introduction?  Suggest a meeting over coffee or ask for just 15 minutes of their time for a chat.</w:t>
      </w:r>
    </w:p>
    <w:p w:rsidR="00D564F8" w:rsidRDefault="00D564F8" w:rsidP="00D564F8">
      <w:pPr>
        <w:pStyle w:val="ListParagraph"/>
        <w:rPr>
          <w:rFonts w:ascii="Calibri" w:hAnsi="Calibri"/>
          <w:color w:val="1F497D"/>
          <w:szCs w:val="24"/>
        </w:rPr>
      </w:pPr>
    </w:p>
    <w:p w:rsidR="00D564F8" w:rsidRP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  <w:u w:val="single"/>
        </w:rPr>
      </w:pPr>
      <w:r w:rsidRPr="00D564F8">
        <w:rPr>
          <w:rFonts w:ascii="Calibri" w:hAnsi="Calibri"/>
          <w:color w:val="1F497D"/>
          <w:szCs w:val="24"/>
        </w:rPr>
        <w:t xml:space="preserve">Don’t be afraid to seek help or advice from people you meet (they will be flattered and </w:t>
      </w:r>
      <w:r w:rsidR="006E25E8">
        <w:rPr>
          <w:rFonts w:ascii="Calibri" w:hAnsi="Calibri"/>
          <w:color w:val="1F497D"/>
          <w:szCs w:val="24"/>
        </w:rPr>
        <w:t xml:space="preserve">most will </w:t>
      </w:r>
      <w:r w:rsidRPr="00D564F8">
        <w:rPr>
          <w:rFonts w:ascii="Calibri" w:hAnsi="Calibri"/>
          <w:color w:val="1F497D"/>
          <w:szCs w:val="24"/>
        </w:rPr>
        <w:t xml:space="preserve">respond positively).  It’s a great way to </w:t>
      </w:r>
      <w:r w:rsidR="006E25E8">
        <w:rPr>
          <w:rFonts w:ascii="Calibri" w:hAnsi="Calibri"/>
          <w:color w:val="1F497D"/>
          <w:szCs w:val="24"/>
        </w:rPr>
        <w:t xml:space="preserve">learn, develop </w:t>
      </w:r>
      <w:r w:rsidRPr="00D564F8">
        <w:rPr>
          <w:rFonts w:ascii="Calibri" w:hAnsi="Calibri"/>
          <w:color w:val="1F497D"/>
          <w:szCs w:val="24"/>
        </w:rPr>
        <w:t>conn</w:t>
      </w:r>
      <w:r w:rsidR="006E25E8">
        <w:rPr>
          <w:rFonts w:ascii="Calibri" w:hAnsi="Calibri"/>
          <w:color w:val="1F497D"/>
          <w:szCs w:val="24"/>
        </w:rPr>
        <w:t xml:space="preserve">ections and </w:t>
      </w:r>
      <w:r w:rsidRPr="00D564F8">
        <w:rPr>
          <w:rFonts w:ascii="Calibri" w:hAnsi="Calibri"/>
          <w:color w:val="1F497D"/>
          <w:szCs w:val="24"/>
        </w:rPr>
        <w:t xml:space="preserve">promote </w:t>
      </w:r>
      <w:proofErr w:type="gramStart"/>
      <w:r w:rsidRPr="00D564F8">
        <w:rPr>
          <w:rFonts w:ascii="Calibri" w:hAnsi="Calibri"/>
          <w:color w:val="1F497D"/>
          <w:szCs w:val="24"/>
        </w:rPr>
        <w:t>yourself</w:t>
      </w:r>
      <w:proofErr w:type="gramEnd"/>
      <w:r w:rsidRPr="00D564F8">
        <w:rPr>
          <w:rFonts w:ascii="Calibri" w:hAnsi="Calibri"/>
          <w:color w:val="1F497D"/>
          <w:szCs w:val="24"/>
        </w:rPr>
        <w:t xml:space="preserve">.  </w:t>
      </w:r>
    </w:p>
    <w:p w:rsidR="00D564F8" w:rsidRDefault="00D564F8" w:rsidP="00D564F8">
      <w:pPr>
        <w:pStyle w:val="ListParagraph"/>
        <w:rPr>
          <w:rFonts w:ascii="Calibri" w:hAnsi="Calibri"/>
          <w:color w:val="1F497D"/>
          <w:szCs w:val="24"/>
        </w:rPr>
      </w:pP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 w:rsidRPr="00320AF2">
        <w:rPr>
          <w:rFonts w:ascii="Calibri" w:hAnsi="Calibri"/>
          <w:color w:val="1F497D"/>
          <w:szCs w:val="24"/>
        </w:rPr>
        <w:t>In conversation,</w:t>
      </w:r>
      <w:r>
        <w:rPr>
          <w:rFonts w:ascii="Calibri" w:hAnsi="Calibri"/>
          <w:color w:val="1F497D"/>
          <w:szCs w:val="24"/>
        </w:rPr>
        <w:t xml:space="preserve"> genuinely </w:t>
      </w:r>
      <w:r>
        <w:rPr>
          <w:rFonts w:ascii="Calibri" w:hAnsi="Calibri"/>
          <w:color w:val="1F497D"/>
          <w:szCs w:val="24"/>
          <w:u w:val="single"/>
        </w:rPr>
        <w:t>l</w:t>
      </w:r>
      <w:r w:rsidRPr="008018F9">
        <w:rPr>
          <w:rFonts w:ascii="Calibri" w:hAnsi="Calibri"/>
          <w:color w:val="1F497D"/>
          <w:szCs w:val="24"/>
          <w:u w:val="single"/>
        </w:rPr>
        <w:t>isten</w:t>
      </w:r>
      <w:r>
        <w:rPr>
          <w:rFonts w:ascii="Calibri" w:hAnsi="Calibri"/>
          <w:color w:val="1F497D"/>
          <w:szCs w:val="24"/>
        </w:rPr>
        <w:t xml:space="preserve"> to what people say and make a considered response.  </w:t>
      </w:r>
      <w:r w:rsidR="006E25E8">
        <w:rPr>
          <w:rFonts w:ascii="Calibri" w:hAnsi="Calibri"/>
          <w:color w:val="1F497D"/>
          <w:szCs w:val="24"/>
        </w:rPr>
        <w:t>Are there any connections you can help them with?</w:t>
      </w:r>
    </w:p>
    <w:p w:rsidR="00D564F8" w:rsidRDefault="00D564F8" w:rsidP="00D564F8">
      <w:pPr>
        <w:ind w:left="720"/>
        <w:rPr>
          <w:rFonts w:ascii="Calibri" w:hAnsi="Calibri"/>
          <w:color w:val="1F497D"/>
          <w:szCs w:val="24"/>
        </w:rPr>
      </w:pP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t xml:space="preserve">Face to face conversations are still the best way to deepen connections and </w:t>
      </w:r>
      <w:r w:rsidR="006E25E8">
        <w:rPr>
          <w:rFonts w:ascii="Calibri" w:hAnsi="Calibri"/>
          <w:color w:val="1F497D"/>
          <w:szCs w:val="24"/>
        </w:rPr>
        <w:t>to build trust</w:t>
      </w:r>
      <w:r>
        <w:rPr>
          <w:rFonts w:ascii="Calibri" w:hAnsi="Calibri"/>
          <w:color w:val="1F497D"/>
          <w:szCs w:val="24"/>
        </w:rPr>
        <w:t xml:space="preserve">.  Aim to be an engaging conversationalist, ask questions, give feedback, </w:t>
      </w:r>
      <w:proofErr w:type="gramStart"/>
      <w:r>
        <w:rPr>
          <w:rFonts w:ascii="Calibri" w:hAnsi="Calibri"/>
          <w:color w:val="1F497D"/>
          <w:szCs w:val="24"/>
        </w:rPr>
        <w:t>include</w:t>
      </w:r>
      <w:proofErr w:type="gramEnd"/>
      <w:r>
        <w:rPr>
          <w:rFonts w:ascii="Calibri" w:hAnsi="Calibri"/>
          <w:color w:val="1F497D"/>
          <w:szCs w:val="24"/>
        </w:rPr>
        <w:t xml:space="preserve"> others in the discussion.</w:t>
      </w:r>
      <w:r w:rsidRPr="0089468C">
        <w:rPr>
          <w:rFonts w:ascii="Calibri" w:hAnsi="Calibri"/>
          <w:color w:val="1F497D"/>
          <w:szCs w:val="24"/>
        </w:rPr>
        <w:t xml:space="preserve"> Your genuine and </w:t>
      </w:r>
      <w:r w:rsidR="006E25E8">
        <w:rPr>
          <w:rFonts w:ascii="Calibri" w:hAnsi="Calibri"/>
          <w:color w:val="1F497D"/>
          <w:szCs w:val="24"/>
        </w:rPr>
        <w:t>po</w:t>
      </w:r>
      <w:r w:rsidR="00623E78">
        <w:rPr>
          <w:rFonts w:ascii="Calibri" w:hAnsi="Calibri"/>
          <w:color w:val="1F497D"/>
          <w:szCs w:val="24"/>
        </w:rPr>
        <w:t>sitive engagement will generate</w:t>
      </w:r>
      <w:r w:rsidR="006E25E8">
        <w:rPr>
          <w:rFonts w:ascii="Calibri" w:hAnsi="Calibri"/>
          <w:color w:val="1F497D"/>
          <w:szCs w:val="24"/>
        </w:rPr>
        <w:t xml:space="preserve"> </w:t>
      </w:r>
      <w:r w:rsidRPr="0089468C">
        <w:rPr>
          <w:rFonts w:ascii="Calibri" w:hAnsi="Calibri"/>
          <w:color w:val="1F497D"/>
          <w:szCs w:val="24"/>
        </w:rPr>
        <w:t>interest in you.</w:t>
      </w:r>
    </w:p>
    <w:p w:rsidR="00D564F8" w:rsidRDefault="00D564F8" w:rsidP="00D564F8">
      <w:pPr>
        <w:pStyle w:val="ListParagraph"/>
        <w:rPr>
          <w:rFonts w:ascii="Calibri" w:hAnsi="Calibri"/>
          <w:color w:val="1F497D"/>
          <w:szCs w:val="24"/>
        </w:rPr>
      </w:pP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t>When someone in your company</w:t>
      </w:r>
      <w:r w:rsidRPr="00E340E9">
        <w:rPr>
          <w:rFonts w:ascii="Calibri" w:hAnsi="Calibri"/>
          <w:color w:val="1F497D"/>
          <w:szCs w:val="24"/>
        </w:rPr>
        <w:t xml:space="preserve"> gets promoted or achieves something </w:t>
      </w:r>
      <w:r>
        <w:rPr>
          <w:rFonts w:ascii="Calibri" w:hAnsi="Calibri"/>
          <w:color w:val="1F497D"/>
          <w:szCs w:val="24"/>
        </w:rPr>
        <w:t xml:space="preserve">special, </w:t>
      </w:r>
      <w:r w:rsidRPr="00E340E9">
        <w:rPr>
          <w:rFonts w:ascii="Calibri" w:hAnsi="Calibri"/>
          <w:color w:val="1F497D"/>
          <w:szCs w:val="24"/>
        </w:rPr>
        <w:t>send them your congratulations.  Even if you don’t know them</w:t>
      </w:r>
      <w:r>
        <w:rPr>
          <w:rFonts w:ascii="Calibri" w:hAnsi="Calibri"/>
          <w:color w:val="1F497D"/>
          <w:szCs w:val="24"/>
        </w:rPr>
        <w:t xml:space="preserve"> well,</w:t>
      </w:r>
      <w:r w:rsidRPr="00E340E9">
        <w:rPr>
          <w:rFonts w:ascii="Calibri" w:hAnsi="Calibri"/>
          <w:color w:val="1F497D"/>
          <w:szCs w:val="24"/>
        </w:rPr>
        <w:t xml:space="preserve"> the gesture will be appreciated and </w:t>
      </w:r>
      <w:r>
        <w:rPr>
          <w:rFonts w:ascii="Calibri" w:hAnsi="Calibri"/>
          <w:color w:val="1F497D"/>
          <w:szCs w:val="24"/>
        </w:rPr>
        <w:t>it will mark</w:t>
      </w:r>
      <w:r w:rsidRPr="00E340E9">
        <w:rPr>
          <w:rFonts w:ascii="Calibri" w:hAnsi="Calibri"/>
          <w:color w:val="1F497D"/>
          <w:szCs w:val="24"/>
        </w:rPr>
        <w:t xml:space="preserve"> you out as someone who is interested in others. </w:t>
      </w:r>
    </w:p>
    <w:p w:rsidR="006E25E8" w:rsidRDefault="006E25E8" w:rsidP="006E25E8">
      <w:pPr>
        <w:pStyle w:val="ListParagraph"/>
        <w:rPr>
          <w:rFonts w:ascii="Calibri" w:hAnsi="Calibri"/>
          <w:color w:val="1F497D"/>
          <w:szCs w:val="24"/>
        </w:rPr>
      </w:pPr>
    </w:p>
    <w:p w:rsidR="006E25E8" w:rsidRPr="00366926" w:rsidRDefault="006E25E8" w:rsidP="006E25E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 w:rsidRPr="00366926">
        <w:rPr>
          <w:rFonts w:ascii="Calibri" w:hAnsi="Calibri" w:cs="Calibri"/>
          <w:color w:val="1F497D"/>
          <w:szCs w:val="24"/>
          <w:lang w:eastAsia="en-GB"/>
        </w:rPr>
        <w:t>Use Linked In, Twitter,</w:t>
      </w:r>
      <w:r w:rsidRPr="006004A6">
        <w:rPr>
          <w:rFonts w:ascii="Calibri" w:hAnsi="Calibri" w:cs="Calibri"/>
          <w:color w:val="1F497D"/>
          <w:szCs w:val="24"/>
          <w:lang w:eastAsia="en-GB"/>
        </w:rPr>
        <w:t xml:space="preserve"> Facebook</w:t>
      </w:r>
      <w:r>
        <w:rPr>
          <w:rFonts w:ascii="Calibri" w:hAnsi="Calibri" w:cs="Calibri"/>
          <w:color w:val="1F497D"/>
          <w:szCs w:val="24"/>
          <w:lang w:eastAsia="en-GB"/>
        </w:rPr>
        <w:t xml:space="preserve"> and other</w:t>
      </w:r>
      <w:r w:rsidRPr="00366926">
        <w:rPr>
          <w:rFonts w:ascii="Calibri" w:hAnsi="Calibri" w:cs="Calibri"/>
          <w:color w:val="1F497D"/>
          <w:szCs w:val="24"/>
          <w:lang w:eastAsia="en-GB"/>
        </w:rPr>
        <w:t xml:space="preserve"> professional </w:t>
      </w:r>
      <w:r w:rsidRPr="006004A6">
        <w:rPr>
          <w:rFonts w:ascii="Calibri" w:hAnsi="Calibri" w:cs="Calibri"/>
          <w:color w:val="1F497D"/>
          <w:szCs w:val="24"/>
          <w:lang w:eastAsia="en-GB"/>
        </w:rPr>
        <w:t>network</w:t>
      </w:r>
      <w:r>
        <w:rPr>
          <w:rFonts w:ascii="Calibri" w:hAnsi="Calibri" w:cs="Calibri"/>
          <w:color w:val="1F497D"/>
          <w:szCs w:val="24"/>
          <w:lang w:eastAsia="en-GB"/>
        </w:rPr>
        <w:t>ing</w:t>
      </w:r>
      <w:r w:rsidRPr="006004A6">
        <w:rPr>
          <w:rFonts w:ascii="Calibri" w:hAnsi="Calibri" w:cs="Calibri"/>
          <w:color w:val="1F497D"/>
          <w:szCs w:val="24"/>
          <w:lang w:eastAsia="en-GB"/>
        </w:rPr>
        <w:t xml:space="preserve"> site</w:t>
      </w:r>
      <w:r w:rsidRPr="00366926">
        <w:rPr>
          <w:rFonts w:ascii="Calibri" w:hAnsi="Calibri" w:cs="Calibri"/>
          <w:color w:val="1F497D"/>
          <w:szCs w:val="24"/>
          <w:lang w:eastAsia="en-GB"/>
        </w:rPr>
        <w:t xml:space="preserve">s.  Half an hour a day is plenty of time to find </w:t>
      </w:r>
      <w:r>
        <w:rPr>
          <w:rFonts w:ascii="Calibri" w:hAnsi="Calibri" w:cs="Calibri"/>
          <w:color w:val="1F497D"/>
          <w:szCs w:val="24"/>
          <w:lang w:eastAsia="en-GB"/>
        </w:rPr>
        <w:t xml:space="preserve">and keep in touch with </w:t>
      </w:r>
      <w:r w:rsidRPr="00366926">
        <w:rPr>
          <w:rFonts w:ascii="Calibri" w:hAnsi="Calibri" w:cs="Calibri"/>
          <w:color w:val="1F497D"/>
          <w:szCs w:val="24"/>
          <w:lang w:eastAsia="en-GB"/>
        </w:rPr>
        <w:t>ten people in your</w:t>
      </w:r>
      <w:r>
        <w:rPr>
          <w:rFonts w:ascii="Calibri" w:hAnsi="Calibri" w:cs="Calibri"/>
          <w:color w:val="1F497D"/>
          <w:szCs w:val="24"/>
          <w:lang w:eastAsia="en-GB"/>
        </w:rPr>
        <w:t xml:space="preserve"> field who are openly networking</w:t>
      </w:r>
      <w:r w:rsidRPr="00366926">
        <w:rPr>
          <w:rFonts w:ascii="Calibri" w:hAnsi="Calibri" w:cs="Calibri"/>
          <w:color w:val="1F497D"/>
          <w:szCs w:val="24"/>
          <w:lang w:eastAsia="en-GB"/>
        </w:rPr>
        <w:t xml:space="preserve">.  </w:t>
      </w:r>
    </w:p>
    <w:p w:rsidR="00D564F8" w:rsidRDefault="00D564F8" w:rsidP="00D564F8">
      <w:pPr>
        <w:pStyle w:val="ListParagraph"/>
        <w:rPr>
          <w:rFonts w:ascii="Calibri" w:hAnsi="Calibri"/>
          <w:color w:val="1F497D"/>
          <w:szCs w:val="24"/>
        </w:rPr>
      </w:pP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 w:rsidRPr="00320AF2">
        <w:rPr>
          <w:rFonts w:ascii="Calibri" w:hAnsi="Calibri"/>
          <w:color w:val="1F497D"/>
          <w:szCs w:val="24"/>
          <w:u w:val="single"/>
        </w:rPr>
        <w:t>Always</w:t>
      </w:r>
      <w:r>
        <w:rPr>
          <w:rFonts w:ascii="Calibri" w:hAnsi="Calibri"/>
          <w:color w:val="1F497D"/>
          <w:szCs w:val="24"/>
        </w:rPr>
        <w:t xml:space="preserve"> carry your business cards but don’t give them out like sweets.  Only offer them when </w:t>
      </w:r>
      <w:r w:rsidR="006E25E8">
        <w:rPr>
          <w:rFonts w:ascii="Calibri" w:hAnsi="Calibri"/>
          <w:color w:val="1F497D"/>
          <w:szCs w:val="24"/>
        </w:rPr>
        <w:t xml:space="preserve">appropriate. </w:t>
      </w:r>
    </w:p>
    <w:p w:rsidR="00D564F8" w:rsidRDefault="00D564F8" w:rsidP="00D564F8">
      <w:pPr>
        <w:pStyle w:val="ListParagraph"/>
        <w:rPr>
          <w:rFonts w:ascii="Calibri" w:hAnsi="Calibri"/>
          <w:color w:val="1F497D"/>
          <w:szCs w:val="24"/>
        </w:rPr>
      </w:pPr>
    </w:p>
    <w:p w:rsidR="00D564F8" w:rsidRDefault="006E25E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t xml:space="preserve">Make a note on </w:t>
      </w:r>
      <w:r w:rsidR="00D564F8">
        <w:rPr>
          <w:rFonts w:ascii="Calibri" w:hAnsi="Calibri"/>
          <w:color w:val="1F497D"/>
          <w:szCs w:val="24"/>
        </w:rPr>
        <w:t>business cards you receive to remind you of who you have talked to (e.g. “26/4/11 woman in red – send copy of my article”).</w:t>
      </w:r>
    </w:p>
    <w:p w:rsidR="00D564F8" w:rsidRDefault="00D564F8" w:rsidP="00D564F8">
      <w:pPr>
        <w:pStyle w:val="ListParagraph"/>
        <w:rPr>
          <w:rFonts w:ascii="Calibri" w:hAnsi="Calibri"/>
          <w:color w:val="1F497D"/>
          <w:szCs w:val="24"/>
        </w:rPr>
      </w:pPr>
    </w:p>
    <w:p w:rsidR="00122D16" w:rsidRDefault="00122D16">
      <w:pPr>
        <w:spacing w:after="200" w:line="276" w:lineRule="auto"/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br w:type="page"/>
      </w: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 w:rsidRPr="00AB7EF0">
        <w:rPr>
          <w:rFonts w:ascii="Calibri" w:hAnsi="Calibri"/>
          <w:color w:val="1F497D"/>
          <w:szCs w:val="24"/>
        </w:rPr>
        <w:lastRenderedPageBreak/>
        <w:t>If you’re going to an even</w:t>
      </w:r>
      <w:r w:rsidR="00AB7EF0" w:rsidRPr="00AB7EF0">
        <w:rPr>
          <w:rFonts w:ascii="Calibri" w:hAnsi="Calibri"/>
          <w:color w:val="1F497D"/>
          <w:szCs w:val="24"/>
        </w:rPr>
        <w:t xml:space="preserve">t </w:t>
      </w:r>
      <w:r w:rsidRPr="00AB7EF0">
        <w:rPr>
          <w:rFonts w:ascii="Calibri" w:hAnsi="Calibri"/>
          <w:color w:val="1F497D"/>
          <w:szCs w:val="24"/>
        </w:rPr>
        <w:t>do</w:t>
      </w:r>
      <w:r w:rsidR="00AB7EF0" w:rsidRPr="00AB7EF0">
        <w:rPr>
          <w:rFonts w:ascii="Calibri" w:hAnsi="Calibri"/>
          <w:color w:val="1F497D"/>
          <w:szCs w:val="24"/>
        </w:rPr>
        <w:t xml:space="preserve"> your homework in advance.  Who’s going? Who </w:t>
      </w:r>
      <w:r w:rsidRPr="00AB7EF0">
        <w:rPr>
          <w:rFonts w:ascii="Calibri" w:hAnsi="Calibri"/>
          <w:color w:val="1F497D"/>
          <w:szCs w:val="24"/>
        </w:rPr>
        <w:t xml:space="preserve">would </w:t>
      </w:r>
      <w:r w:rsidR="00623E78">
        <w:rPr>
          <w:rFonts w:ascii="Calibri" w:hAnsi="Calibri"/>
          <w:color w:val="1F497D"/>
          <w:szCs w:val="24"/>
        </w:rPr>
        <w:t xml:space="preserve">you </w:t>
      </w:r>
      <w:r w:rsidRPr="00AB7EF0">
        <w:rPr>
          <w:rFonts w:ascii="Calibri" w:hAnsi="Calibri"/>
          <w:color w:val="1F497D"/>
          <w:szCs w:val="24"/>
        </w:rPr>
        <w:t xml:space="preserve">like to meet? </w:t>
      </w:r>
      <w:r w:rsidR="00AB7EF0" w:rsidRPr="00AB7EF0">
        <w:rPr>
          <w:rFonts w:ascii="Calibri" w:hAnsi="Calibri"/>
          <w:color w:val="1F497D"/>
          <w:szCs w:val="24"/>
        </w:rPr>
        <w:t xml:space="preserve">Who should you make a point of meeting?  If it’s a dinner, who will you </w:t>
      </w:r>
      <w:proofErr w:type="gramStart"/>
      <w:r w:rsidR="00AB7EF0" w:rsidRPr="00AB7EF0">
        <w:rPr>
          <w:rFonts w:ascii="Calibri" w:hAnsi="Calibri"/>
          <w:color w:val="1F497D"/>
          <w:szCs w:val="24"/>
        </w:rPr>
        <w:t>be</w:t>
      </w:r>
      <w:proofErr w:type="gramEnd"/>
      <w:r w:rsidR="00AB7EF0" w:rsidRPr="00AB7EF0">
        <w:rPr>
          <w:rFonts w:ascii="Calibri" w:hAnsi="Calibri"/>
          <w:color w:val="1F497D"/>
          <w:szCs w:val="24"/>
        </w:rPr>
        <w:t xml:space="preserve"> sitting next to</w:t>
      </w:r>
      <w:r w:rsidR="00623E78">
        <w:rPr>
          <w:rFonts w:ascii="Calibri" w:hAnsi="Calibri"/>
          <w:color w:val="1F497D"/>
          <w:szCs w:val="24"/>
        </w:rPr>
        <w:t>? (t</w:t>
      </w:r>
      <w:r w:rsidR="00AB7EF0" w:rsidRPr="00AB7EF0">
        <w:rPr>
          <w:rFonts w:ascii="Calibri" w:hAnsi="Calibri"/>
          <w:color w:val="1F497D"/>
          <w:szCs w:val="24"/>
        </w:rPr>
        <w:t>he organisers will normally give yo</w:t>
      </w:r>
      <w:r w:rsidR="00623E78">
        <w:rPr>
          <w:rFonts w:ascii="Calibri" w:hAnsi="Calibri"/>
          <w:color w:val="1F497D"/>
          <w:szCs w:val="24"/>
        </w:rPr>
        <w:t xml:space="preserve">u this information if you ask) </w:t>
      </w:r>
      <w:r w:rsidR="00AB7EF0" w:rsidRPr="00AB7EF0">
        <w:rPr>
          <w:rFonts w:ascii="Calibri" w:hAnsi="Calibri"/>
          <w:color w:val="1F497D"/>
          <w:szCs w:val="24"/>
        </w:rPr>
        <w:t xml:space="preserve">Do some research on people </w:t>
      </w:r>
      <w:r w:rsidRPr="00AB7EF0">
        <w:rPr>
          <w:rFonts w:ascii="Calibri" w:hAnsi="Calibri"/>
          <w:color w:val="1F497D"/>
          <w:szCs w:val="24"/>
        </w:rPr>
        <w:t>beforehand</w:t>
      </w:r>
      <w:r w:rsidR="00AB7EF0" w:rsidRPr="00AB7EF0">
        <w:rPr>
          <w:rFonts w:ascii="Calibri" w:hAnsi="Calibri"/>
          <w:color w:val="1F497D"/>
          <w:szCs w:val="24"/>
        </w:rPr>
        <w:t xml:space="preserve"> to help </w:t>
      </w:r>
      <w:r w:rsidR="00623E78">
        <w:rPr>
          <w:rFonts w:ascii="Calibri" w:hAnsi="Calibri"/>
          <w:color w:val="1F497D"/>
          <w:szCs w:val="24"/>
        </w:rPr>
        <w:t xml:space="preserve">you to make </w:t>
      </w:r>
      <w:proofErr w:type="gramStart"/>
      <w:r w:rsidR="00AB7EF0" w:rsidRPr="00AB7EF0">
        <w:rPr>
          <w:rFonts w:ascii="Calibri" w:hAnsi="Calibri"/>
          <w:color w:val="1F497D"/>
          <w:szCs w:val="24"/>
        </w:rPr>
        <w:t>conversation</w:t>
      </w:r>
      <w:r w:rsidR="00AB7EF0">
        <w:rPr>
          <w:rFonts w:ascii="Calibri" w:hAnsi="Calibri"/>
          <w:color w:val="1F497D"/>
          <w:szCs w:val="24"/>
        </w:rPr>
        <w:t>.</w:t>
      </w:r>
      <w:proofErr w:type="gramEnd"/>
    </w:p>
    <w:p w:rsidR="00AB7EF0" w:rsidRPr="00AB7EF0" w:rsidRDefault="00AB7EF0" w:rsidP="00AB7EF0">
      <w:pPr>
        <w:ind w:left="720"/>
        <w:rPr>
          <w:rFonts w:ascii="Calibri" w:hAnsi="Calibri"/>
          <w:color w:val="1F497D"/>
          <w:szCs w:val="24"/>
        </w:rPr>
      </w:pP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t>Prepare your answer to the question “What do you do?</w:t>
      </w:r>
      <w:proofErr w:type="gramStart"/>
      <w:r>
        <w:rPr>
          <w:rFonts w:ascii="Calibri" w:hAnsi="Calibri"/>
          <w:color w:val="1F497D"/>
          <w:szCs w:val="24"/>
        </w:rPr>
        <w:t>”.</w:t>
      </w:r>
      <w:proofErr w:type="gramEnd"/>
      <w:r>
        <w:rPr>
          <w:rFonts w:ascii="Calibri" w:hAnsi="Calibri"/>
          <w:color w:val="1F497D"/>
          <w:szCs w:val="24"/>
        </w:rPr>
        <w:t xml:space="preserve">   This is your opportunity to en</w:t>
      </w:r>
      <w:r w:rsidR="00AB7EF0">
        <w:rPr>
          <w:rFonts w:ascii="Calibri" w:hAnsi="Calibri"/>
          <w:color w:val="1F497D"/>
          <w:szCs w:val="24"/>
        </w:rPr>
        <w:t xml:space="preserve">gage, interest and sparkle!  Try </w:t>
      </w:r>
      <w:r>
        <w:rPr>
          <w:rFonts w:ascii="Calibri" w:hAnsi="Calibri"/>
          <w:color w:val="1F497D"/>
          <w:szCs w:val="24"/>
        </w:rPr>
        <w:t xml:space="preserve">not </w:t>
      </w:r>
      <w:r w:rsidR="00AB7EF0">
        <w:rPr>
          <w:rFonts w:ascii="Calibri" w:hAnsi="Calibri"/>
          <w:color w:val="1F497D"/>
          <w:szCs w:val="24"/>
        </w:rPr>
        <w:t xml:space="preserve">to </w:t>
      </w:r>
      <w:r>
        <w:rPr>
          <w:rFonts w:ascii="Calibri" w:hAnsi="Calibri"/>
          <w:color w:val="1F497D"/>
          <w:szCs w:val="24"/>
        </w:rPr>
        <w:t>be defined b</w:t>
      </w:r>
      <w:r w:rsidR="00AB7EF0">
        <w:rPr>
          <w:rFonts w:ascii="Calibri" w:hAnsi="Calibri"/>
          <w:color w:val="1F497D"/>
          <w:szCs w:val="24"/>
        </w:rPr>
        <w:t>y your job title.  You are a multi-faceted</w:t>
      </w:r>
      <w:r>
        <w:rPr>
          <w:rFonts w:ascii="Calibri" w:hAnsi="Calibri"/>
          <w:color w:val="1F497D"/>
          <w:szCs w:val="24"/>
        </w:rPr>
        <w:t xml:space="preserve"> individual with a range of skills and talents that are portable. </w:t>
      </w:r>
    </w:p>
    <w:p w:rsidR="00D564F8" w:rsidRDefault="00D564F8" w:rsidP="00D564F8">
      <w:pPr>
        <w:pStyle w:val="ListParagraph"/>
        <w:rPr>
          <w:rFonts w:ascii="Calibri" w:hAnsi="Calibri"/>
          <w:color w:val="1F497D"/>
          <w:szCs w:val="24"/>
        </w:rPr>
      </w:pP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t xml:space="preserve"> At an event join a new clust</w:t>
      </w:r>
      <w:r w:rsidR="00AB7EF0">
        <w:rPr>
          <w:rFonts w:ascii="Calibri" w:hAnsi="Calibri"/>
          <w:color w:val="1F497D"/>
          <w:szCs w:val="24"/>
        </w:rPr>
        <w:t>er of people by simply saying “H</w:t>
      </w:r>
      <w:r>
        <w:rPr>
          <w:rFonts w:ascii="Calibri" w:hAnsi="Calibri"/>
          <w:color w:val="1F497D"/>
          <w:szCs w:val="24"/>
        </w:rPr>
        <w:t>ello, can I join you?” (</w:t>
      </w:r>
      <w:proofErr w:type="gramStart"/>
      <w:r>
        <w:rPr>
          <w:rFonts w:ascii="Calibri" w:hAnsi="Calibri"/>
          <w:color w:val="1F497D"/>
          <w:szCs w:val="24"/>
        </w:rPr>
        <w:t>with</w:t>
      </w:r>
      <w:proofErr w:type="gramEnd"/>
      <w:r>
        <w:rPr>
          <w:rFonts w:ascii="Calibri" w:hAnsi="Calibri"/>
          <w:color w:val="1F497D"/>
          <w:szCs w:val="24"/>
        </w:rPr>
        <w:t xml:space="preserve"> a smile!), and waiting for introduct</w:t>
      </w:r>
      <w:r w:rsidR="00623E78">
        <w:rPr>
          <w:rFonts w:ascii="Calibri" w:hAnsi="Calibri"/>
          <w:color w:val="1F497D"/>
          <w:szCs w:val="24"/>
        </w:rPr>
        <w:t>ions.  If they don’t acknowledge you</w:t>
      </w:r>
      <w:r>
        <w:rPr>
          <w:rFonts w:ascii="Calibri" w:hAnsi="Calibri"/>
          <w:color w:val="1F497D"/>
          <w:szCs w:val="24"/>
        </w:rPr>
        <w:t>, don’t take it personally, just move on – they could be deep in a private conversation.</w:t>
      </w:r>
    </w:p>
    <w:p w:rsidR="00D564F8" w:rsidRDefault="00D564F8" w:rsidP="00D564F8">
      <w:pPr>
        <w:pStyle w:val="ListParagraph"/>
        <w:rPr>
          <w:rFonts w:ascii="Calibri" w:hAnsi="Calibri"/>
          <w:color w:val="1F497D"/>
          <w:szCs w:val="24"/>
        </w:rPr>
      </w:pP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t>Help others to join your cluster</w:t>
      </w:r>
      <w:r w:rsidRPr="00366926">
        <w:rPr>
          <w:rFonts w:ascii="Calibri" w:hAnsi="Calibri"/>
          <w:color w:val="1F497D"/>
          <w:szCs w:val="24"/>
        </w:rPr>
        <w:t xml:space="preserve"> by opening the circle, welcoming them and bringing th</w:t>
      </w:r>
      <w:r>
        <w:rPr>
          <w:rFonts w:ascii="Calibri" w:hAnsi="Calibri"/>
          <w:color w:val="1F497D"/>
          <w:szCs w:val="24"/>
        </w:rPr>
        <w:t xml:space="preserve">em into the conversation (e.g. “Hi, </w:t>
      </w:r>
      <w:r w:rsidRPr="00366926">
        <w:rPr>
          <w:rFonts w:ascii="Calibri" w:hAnsi="Calibri"/>
          <w:color w:val="1F497D"/>
          <w:szCs w:val="24"/>
        </w:rPr>
        <w:t>we were talking about …</w:t>
      </w:r>
      <w:r>
        <w:rPr>
          <w:rFonts w:ascii="Calibri" w:hAnsi="Calibri"/>
          <w:color w:val="1F497D"/>
          <w:szCs w:val="24"/>
        </w:rPr>
        <w:t>”</w:t>
      </w:r>
      <w:r w:rsidRPr="00366926">
        <w:rPr>
          <w:rFonts w:ascii="Calibri" w:hAnsi="Calibri"/>
          <w:color w:val="1F497D"/>
          <w:szCs w:val="24"/>
        </w:rPr>
        <w:t>)</w:t>
      </w:r>
    </w:p>
    <w:p w:rsidR="00D564F8" w:rsidRDefault="00D564F8" w:rsidP="00D564F8">
      <w:pPr>
        <w:pStyle w:val="ListParagraph"/>
        <w:rPr>
          <w:rFonts w:ascii="Calibri" w:hAnsi="Calibri"/>
          <w:color w:val="1F497D"/>
          <w:szCs w:val="24"/>
        </w:rPr>
      </w:pP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 w:rsidRPr="00111ED3">
        <w:rPr>
          <w:rFonts w:ascii="Calibri" w:hAnsi="Calibri"/>
          <w:color w:val="1F497D"/>
          <w:szCs w:val="24"/>
        </w:rPr>
        <w:t xml:space="preserve"> Approach someone on their own with a neutral </w:t>
      </w:r>
      <w:r>
        <w:rPr>
          <w:rFonts w:ascii="Calibri" w:hAnsi="Calibri"/>
          <w:color w:val="1F497D"/>
          <w:szCs w:val="24"/>
        </w:rPr>
        <w:t>conversation-opener (e.g. “Hi</w:t>
      </w:r>
      <w:r w:rsidRPr="00111ED3">
        <w:rPr>
          <w:rFonts w:ascii="Calibri" w:hAnsi="Calibri"/>
          <w:color w:val="1F497D"/>
          <w:szCs w:val="24"/>
        </w:rPr>
        <w:t>, isn’t t</w:t>
      </w:r>
      <w:r>
        <w:rPr>
          <w:rFonts w:ascii="Calibri" w:hAnsi="Calibri"/>
          <w:color w:val="1F497D"/>
          <w:szCs w:val="24"/>
        </w:rPr>
        <w:t>his an interesting venue?” or “H</w:t>
      </w:r>
      <w:r w:rsidRPr="00111ED3">
        <w:rPr>
          <w:rFonts w:ascii="Calibri" w:hAnsi="Calibri"/>
          <w:color w:val="1F497D"/>
          <w:szCs w:val="24"/>
        </w:rPr>
        <w:t>ave you been to one of these events before?”)</w:t>
      </w:r>
    </w:p>
    <w:p w:rsidR="00D564F8" w:rsidRDefault="00D564F8" w:rsidP="00D564F8">
      <w:pPr>
        <w:rPr>
          <w:rFonts w:ascii="Calibri" w:hAnsi="Calibri"/>
          <w:color w:val="1F497D"/>
          <w:szCs w:val="24"/>
        </w:rPr>
      </w:pPr>
    </w:p>
    <w:p w:rsidR="00D564F8" w:rsidRPr="00AB7EF0" w:rsidRDefault="00AB7EF0" w:rsidP="00AB7EF0">
      <w:pPr>
        <w:numPr>
          <w:ilvl w:val="0"/>
          <w:numId w:val="1"/>
        </w:numPr>
        <w:rPr>
          <w:rFonts w:ascii="Calibri" w:hAnsi="Calibri" w:cs="Calibri"/>
          <w:bCs/>
          <w:iCs/>
          <w:color w:val="1F497D"/>
          <w:szCs w:val="24"/>
          <w:lang w:val="en-GB" w:eastAsia="en-GB"/>
        </w:rPr>
      </w:pPr>
      <w:r w:rsidRPr="00F17DC7">
        <w:rPr>
          <w:rFonts w:ascii="Calibri" w:hAnsi="Calibri"/>
          <w:color w:val="1F497D"/>
          <w:szCs w:val="24"/>
        </w:rPr>
        <w:t xml:space="preserve">Don’t invent an excuse to move on </w:t>
      </w:r>
      <w:r>
        <w:rPr>
          <w:rFonts w:ascii="Calibri" w:hAnsi="Calibri"/>
          <w:color w:val="1F497D"/>
          <w:szCs w:val="24"/>
        </w:rPr>
        <w:t xml:space="preserve">from one group to another </w:t>
      </w:r>
      <w:r w:rsidRPr="00F17DC7">
        <w:rPr>
          <w:rFonts w:ascii="Calibri" w:hAnsi="Calibri"/>
          <w:color w:val="1F497D"/>
          <w:szCs w:val="24"/>
        </w:rPr>
        <w:t>– people appreciate that you want to talk to others.</w:t>
      </w:r>
      <w:r>
        <w:rPr>
          <w:rFonts w:ascii="Calibri" w:hAnsi="Calibri"/>
          <w:color w:val="1F497D"/>
          <w:szCs w:val="24"/>
        </w:rPr>
        <w:t xml:space="preserve"> </w:t>
      </w:r>
      <w:r w:rsidR="00D564F8" w:rsidRPr="00AB7EF0">
        <w:rPr>
          <w:rFonts w:ascii="Calibri" w:hAnsi="Calibri"/>
          <w:color w:val="1F497D"/>
          <w:szCs w:val="24"/>
        </w:rPr>
        <w:t>“It was n</w:t>
      </w:r>
      <w:r>
        <w:rPr>
          <w:rFonts w:ascii="Calibri" w:hAnsi="Calibri"/>
          <w:color w:val="1F497D"/>
          <w:szCs w:val="24"/>
        </w:rPr>
        <w:t xml:space="preserve">ice meeting you” or (if appropriate) </w:t>
      </w:r>
      <w:r w:rsidR="00D564F8" w:rsidRPr="00AB7EF0">
        <w:rPr>
          <w:rFonts w:ascii="Calibri" w:hAnsi="Calibri"/>
          <w:color w:val="1F497D"/>
          <w:szCs w:val="24"/>
        </w:rPr>
        <w:t>“Would you mind if I gave you a call?”</w:t>
      </w:r>
      <w:r>
        <w:rPr>
          <w:rFonts w:ascii="Calibri" w:hAnsi="Calibri"/>
          <w:color w:val="1F497D"/>
          <w:szCs w:val="24"/>
        </w:rPr>
        <w:t xml:space="preserve"> are quite sufficient.</w:t>
      </w:r>
    </w:p>
    <w:p w:rsidR="00AB7EF0" w:rsidRPr="00AB7EF0" w:rsidRDefault="00AB7EF0" w:rsidP="00AB7EF0">
      <w:pPr>
        <w:rPr>
          <w:rFonts w:ascii="Calibri" w:hAnsi="Calibri" w:cs="Calibri"/>
          <w:bCs/>
          <w:iCs/>
          <w:color w:val="1F497D"/>
          <w:szCs w:val="24"/>
          <w:lang w:val="en-GB" w:eastAsia="en-GB"/>
        </w:rPr>
      </w:pP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 w:rsidRPr="00D564F8">
        <w:rPr>
          <w:rFonts w:ascii="Calibri" w:hAnsi="Calibri" w:cs="Calibri"/>
          <w:bCs/>
          <w:iCs/>
          <w:color w:val="1F497D"/>
          <w:szCs w:val="24"/>
          <w:lang w:val="en-GB" w:eastAsia="en-GB"/>
        </w:rPr>
        <w:t>Fo</w:t>
      </w:r>
      <w:r w:rsidR="008636F7">
        <w:rPr>
          <w:rFonts w:ascii="Calibri" w:hAnsi="Calibri" w:cs="Calibri"/>
          <w:bCs/>
          <w:iCs/>
          <w:color w:val="1F497D"/>
          <w:szCs w:val="24"/>
          <w:lang w:val="en-GB" w:eastAsia="en-GB"/>
        </w:rPr>
        <w:t>cus on quality, not quantity. I</w:t>
      </w:r>
      <w:r w:rsidRPr="00D564F8">
        <w:rPr>
          <w:rFonts w:ascii="Calibri" w:hAnsi="Calibri" w:cs="Calibri"/>
          <w:color w:val="1F497D"/>
          <w:szCs w:val="24"/>
          <w:lang w:val="en-GB" w:eastAsia="en-GB"/>
        </w:rPr>
        <w:t>n a large group set</w:t>
      </w:r>
      <w:r w:rsidR="008636F7">
        <w:rPr>
          <w:rFonts w:ascii="Calibri" w:hAnsi="Calibri" w:cs="Calibri"/>
          <w:color w:val="1F497D"/>
          <w:szCs w:val="24"/>
          <w:lang w:val="en-GB" w:eastAsia="en-GB"/>
        </w:rPr>
        <w:t>ting, circulate and meet people</w:t>
      </w:r>
      <w:r w:rsidRPr="00D564F8">
        <w:rPr>
          <w:rFonts w:ascii="Calibri" w:hAnsi="Calibri" w:cs="Calibri"/>
          <w:color w:val="1F497D"/>
          <w:szCs w:val="24"/>
          <w:lang w:val="en-GB" w:eastAsia="en-GB"/>
        </w:rPr>
        <w:t xml:space="preserve"> but don’t try to talk to everyone.  A few meaningful conversations are more valuable than 50 hasty introductions.  </w:t>
      </w:r>
    </w:p>
    <w:p w:rsidR="00D564F8" w:rsidRDefault="00D564F8" w:rsidP="00D564F8">
      <w:pPr>
        <w:pStyle w:val="ListParagraph"/>
        <w:rPr>
          <w:rFonts w:ascii="Calibri" w:hAnsi="Calibri" w:cs="Calibri"/>
          <w:color w:val="1F497D"/>
          <w:szCs w:val="24"/>
          <w:lang w:val="en-GB" w:eastAsia="en-GB"/>
        </w:rPr>
      </w:pP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 w:rsidRPr="00D564F8">
        <w:rPr>
          <w:rFonts w:ascii="Calibri" w:hAnsi="Calibri" w:cs="Calibri"/>
          <w:color w:val="1F497D"/>
          <w:szCs w:val="24"/>
          <w:lang w:val="en-GB" w:eastAsia="en-GB"/>
        </w:rPr>
        <w:t>Managing food and drink at a stand up event can be a challenge.  Better to eat beforehand if you can and stick to one glass of wine.</w:t>
      </w:r>
    </w:p>
    <w:p w:rsidR="00D564F8" w:rsidRDefault="00D564F8" w:rsidP="00D564F8">
      <w:pPr>
        <w:pStyle w:val="ListParagraph"/>
        <w:rPr>
          <w:rFonts w:ascii="Calibri" w:hAnsi="Calibri" w:cs="Calibri"/>
          <w:color w:val="1F497D"/>
          <w:szCs w:val="24"/>
        </w:rPr>
      </w:pPr>
    </w:p>
    <w:p w:rsid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 w:rsidRPr="00D564F8">
        <w:rPr>
          <w:rFonts w:ascii="Calibri" w:hAnsi="Calibri" w:cs="Calibri"/>
          <w:color w:val="1F497D"/>
          <w:szCs w:val="24"/>
        </w:rPr>
        <w:t>Always follow up a meeting with a short email, e.g. “It was great to meet you yesterday and I’d love to learn more about what you do”.  Do you have time for a coffee ne</w:t>
      </w:r>
      <w:r w:rsidR="008636F7">
        <w:rPr>
          <w:rFonts w:ascii="Calibri" w:hAnsi="Calibri" w:cs="Calibri"/>
          <w:color w:val="1F497D"/>
          <w:szCs w:val="24"/>
        </w:rPr>
        <w:t>xt week?”  It’s nice to i</w:t>
      </w:r>
      <w:r w:rsidRPr="00D564F8">
        <w:rPr>
          <w:rFonts w:ascii="Calibri" w:hAnsi="Calibri" w:cs="Calibri"/>
          <w:color w:val="1F497D"/>
          <w:szCs w:val="24"/>
        </w:rPr>
        <w:t>nclude a personal comment picking up on something from your conversation, such as “I hope you ma</w:t>
      </w:r>
      <w:r w:rsidR="008636F7">
        <w:rPr>
          <w:rFonts w:ascii="Calibri" w:hAnsi="Calibri" w:cs="Calibri"/>
          <w:color w:val="1F497D"/>
          <w:szCs w:val="24"/>
        </w:rPr>
        <w:t>naged to catch your train</w:t>
      </w:r>
      <w:r w:rsidRPr="00D564F8">
        <w:rPr>
          <w:rFonts w:ascii="Calibri" w:hAnsi="Calibri" w:cs="Calibri"/>
          <w:color w:val="1F497D"/>
          <w:szCs w:val="24"/>
        </w:rPr>
        <w:t>”.  It shows y</w:t>
      </w:r>
      <w:r w:rsidR="008636F7">
        <w:rPr>
          <w:rFonts w:ascii="Calibri" w:hAnsi="Calibri" w:cs="Calibri"/>
          <w:color w:val="1F497D"/>
          <w:szCs w:val="24"/>
        </w:rPr>
        <w:t>ou were listening and that you’</w:t>
      </w:r>
      <w:r w:rsidRPr="00D564F8">
        <w:rPr>
          <w:rFonts w:ascii="Calibri" w:hAnsi="Calibri" w:cs="Calibri"/>
          <w:color w:val="1F497D"/>
          <w:szCs w:val="24"/>
        </w:rPr>
        <w:t xml:space="preserve">re not sending them a standard email. </w:t>
      </w:r>
    </w:p>
    <w:p w:rsidR="00D564F8" w:rsidRDefault="00D564F8" w:rsidP="00D564F8">
      <w:pPr>
        <w:pStyle w:val="ListParagraph"/>
        <w:rPr>
          <w:rFonts w:ascii="Calibri" w:hAnsi="Calibri" w:cs="Calibri"/>
          <w:bCs/>
          <w:iCs/>
          <w:color w:val="1F497D"/>
          <w:szCs w:val="24"/>
          <w:lang w:val="en-GB" w:eastAsia="en-GB"/>
        </w:rPr>
      </w:pPr>
    </w:p>
    <w:p w:rsidR="00D564F8" w:rsidRPr="00D564F8" w:rsidRDefault="00D564F8" w:rsidP="00D564F8">
      <w:pPr>
        <w:numPr>
          <w:ilvl w:val="0"/>
          <w:numId w:val="1"/>
        </w:numPr>
        <w:rPr>
          <w:rFonts w:ascii="Calibri" w:hAnsi="Calibri"/>
          <w:color w:val="1F497D"/>
          <w:szCs w:val="24"/>
        </w:rPr>
      </w:pPr>
      <w:r w:rsidRPr="00D564F8">
        <w:rPr>
          <w:rFonts w:ascii="Calibri" w:hAnsi="Calibri" w:cs="Calibri"/>
          <w:bCs/>
          <w:iCs/>
          <w:color w:val="1F497D"/>
          <w:szCs w:val="24"/>
          <w:lang w:val="en-GB" w:eastAsia="en-GB"/>
        </w:rPr>
        <w:t>Be patient if your networking efforts don’t immediately achieve results</w:t>
      </w:r>
      <w:r w:rsidRPr="00D564F8">
        <w:rPr>
          <w:rFonts w:ascii="Calibri" w:hAnsi="Calibri" w:cs="Calibri"/>
          <w:b/>
          <w:bCs/>
          <w:i/>
          <w:iCs/>
          <w:color w:val="1F497D"/>
          <w:szCs w:val="24"/>
          <w:lang w:val="en-GB" w:eastAsia="en-GB"/>
        </w:rPr>
        <w:t xml:space="preserve">.  </w:t>
      </w:r>
      <w:r w:rsidRPr="00D564F8">
        <w:rPr>
          <w:rFonts w:ascii="Calibri" w:hAnsi="Calibri" w:cs="Calibri"/>
          <w:color w:val="1F497D"/>
          <w:szCs w:val="24"/>
          <w:lang w:val="en-GB" w:eastAsia="en-GB"/>
        </w:rPr>
        <w:t>Stay politely persistent with your contacts and build momentum.  Networking is like gardening - you do not harvest immediately after planting the seed.  Networking requires cultivation that takes time and effort for the process to pay off.</w:t>
      </w:r>
    </w:p>
    <w:p w:rsidR="00F2505E" w:rsidRDefault="00F2505E"/>
    <w:p w:rsidR="00122D16" w:rsidRDefault="00122D16">
      <w:pPr>
        <w:rPr>
          <w:rFonts w:asciiTheme="minorHAnsi" w:hAnsiTheme="minorHAnsi" w:cstheme="minorHAnsi"/>
        </w:rPr>
      </w:pPr>
    </w:p>
    <w:p w:rsidR="00122D16" w:rsidRDefault="00122D16">
      <w:pPr>
        <w:rPr>
          <w:rFonts w:asciiTheme="minorHAnsi" w:hAnsiTheme="minorHAnsi" w:cstheme="minorHAnsi"/>
        </w:rPr>
      </w:pPr>
    </w:p>
    <w:p w:rsidR="00122D16" w:rsidRDefault="00122D16">
      <w:pPr>
        <w:rPr>
          <w:rFonts w:asciiTheme="minorHAnsi" w:hAnsiTheme="minorHAnsi" w:cstheme="minorHAnsi"/>
        </w:rPr>
      </w:pPr>
    </w:p>
    <w:p w:rsidR="00122D16" w:rsidRPr="00122D16" w:rsidRDefault="00122D16">
      <w:pPr>
        <w:rPr>
          <w:rFonts w:asciiTheme="minorHAnsi" w:hAnsiTheme="minorHAnsi" w:cstheme="minorHAnsi"/>
          <w:sz w:val="18"/>
          <w:szCs w:val="18"/>
        </w:rPr>
      </w:pPr>
      <w:r w:rsidRPr="00122D16">
        <w:rPr>
          <w:rFonts w:asciiTheme="minorHAnsi" w:hAnsiTheme="minorHAnsi" w:cstheme="minorHAnsi"/>
          <w:sz w:val="18"/>
          <w:szCs w:val="18"/>
        </w:rPr>
        <w:t>© Copyright Jeanette Purcell Associates Ltd 2011</w:t>
      </w:r>
    </w:p>
    <w:sectPr w:rsidR="00122D16" w:rsidRPr="00122D16" w:rsidSect="000E4FF4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F8" w:rsidRDefault="006A5CF8" w:rsidP="000E4FF4">
      <w:r>
        <w:separator/>
      </w:r>
    </w:p>
  </w:endnote>
  <w:endnote w:type="continuationSeparator" w:id="0">
    <w:p w:rsidR="006A5CF8" w:rsidRDefault="006A5CF8" w:rsidP="000E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F8" w:rsidRPr="00A168AB" w:rsidRDefault="00D564F8" w:rsidP="00D564F8">
    <w:pPr>
      <w:jc w:val="center"/>
      <w:rPr>
        <w:rFonts w:ascii="Calibri" w:hAnsi="Calibri" w:cs="Arial"/>
        <w:color w:val="000000"/>
        <w:sz w:val="16"/>
        <w:szCs w:val="16"/>
      </w:rPr>
    </w:pPr>
    <w:r w:rsidRPr="00A168AB">
      <w:rPr>
        <w:rFonts w:ascii="Calibri" w:hAnsi="Calibri" w:cs="Arial"/>
        <w:color w:val="000000"/>
        <w:sz w:val="16"/>
        <w:szCs w:val="16"/>
      </w:rPr>
      <w:t xml:space="preserve">T: </w:t>
    </w:r>
    <w:r>
      <w:rPr>
        <w:rFonts w:ascii="Calibri" w:hAnsi="Calibri" w:cs="Arial"/>
        <w:color w:val="000000"/>
        <w:sz w:val="16"/>
        <w:szCs w:val="16"/>
      </w:rPr>
      <w:t>+44 (</w:t>
    </w:r>
    <w:r w:rsidRPr="00A168AB">
      <w:rPr>
        <w:rFonts w:ascii="Calibri" w:hAnsi="Calibri" w:cs="Arial"/>
        <w:color w:val="000000"/>
        <w:sz w:val="16"/>
        <w:szCs w:val="16"/>
      </w:rPr>
      <w:t>0</w:t>
    </w:r>
    <w:r>
      <w:rPr>
        <w:rFonts w:ascii="Calibri" w:hAnsi="Calibri" w:cs="Arial"/>
        <w:color w:val="000000"/>
        <w:sz w:val="16"/>
        <w:szCs w:val="16"/>
      </w:rPr>
      <w:t>)</w:t>
    </w:r>
    <w:r w:rsidRPr="00A168AB">
      <w:rPr>
        <w:rFonts w:ascii="Calibri" w:hAnsi="Calibri" w:cs="Arial"/>
        <w:color w:val="000000"/>
        <w:sz w:val="16"/>
        <w:szCs w:val="16"/>
      </w:rPr>
      <w:t xml:space="preserve">20 </w:t>
    </w:r>
    <w:r>
      <w:rPr>
        <w:rFonts w:ascii="Calibri" w:hAnsi="Calibri" w:cs="Arial"/>
        <w:color w:val="000000"/>
        <w:sz w:val="16"/>
        <w:szCs w:val="16"/>
      </w:rPr>
      <w:t>8297 1805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 w:rsidRPr="00A168AB">
      <w:rPr>
        <w:rFonts w:ascii="Calibri" w:hAnsi="Calibri" w:cs="Arial"/>
        <w:color w:val="FF0000"/>
        <w:sz w:val="16"/>
        <w:szCs w:val="16"/>
      </w:rPr>
      <w:t>|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>
      <w:rPr>
        <w:rFonts w:ascii="Calibri" w:hAnsi="Calibri" w:cs="Arial"/>
        <w:color w:val="000000"/>
        <w:sz w:val="16"/>
        <w:szCs w:val="16"/>
      </w:rPr>
      <w:t>jeanette@jeanettepurcell.com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 w:rsidRPr="00A168AB">
      <w:rPr>
        <w:rFonts w:ascii="Calibri" w:hAnsi="Calibri" w:cs="Arial"/>
        <w:color w:val="FF0000"/>
        <w:sz w:val="16"/>
        <w:szCs w:val="16"/>
      </w:rPr>
      <w:t>|</w:t>
    </w:r>
    <w:r>
      <w:rPr>
        <w:rFonts w:ascii="Calibri" w:hAnsi="Calibri" w:cs="Arial"/>
        <w:color w:val="000000"/>
        <w:sz w:val="16"/>
        <w:szCs w:val="16"/>
      </w:rPr>
      <w:t xml:space="preserve"> www.jeanettepurcell.com</w:t>
    </w:r>
  </w:p>
  <w:p w:rsidR="00D564F8" w:rsidRPr="00FA6ABD" w:rsidRDefault="00D564F8" w:rsidP="00D564F8">
    <w:pPr>
      <w:jc w:val="center"/>
      <w:rPr>
        <w:rFonts w:ascii="Calibri" w:hAnsi="Calibri" w:cs="Arial"/>
        <w:sz w:val="16"/>
        <w:szCs w:val="16"/>
      </w:rPr>
    </w:pPr>
    <w:r>
      <w:rPr>
        <w:rFonts w:ascii="Calibri" w:hAnsi="Calibri"/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24130</wp:posOffset>
          </wp:positionV>
          <wp:extent cx="7176770" cy="102235"/>
          <wp:effectExtent l="19050" t="0" r="5080" b="0"/>
          <wp:wrapSquare wrapText="bothSides"/>
          <wp:docPr id="3" name="Picture 1" descr="Lin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64F8" w:rsidRDefault="00D564F8" w:rsidP="00D564F8">
    <w:pPr>
      <w:pStyle w:val="Footer"/>
    </w:pPr>
  </w:p>
  <w:p w:rsidR="00D564F8" w:rsidRDefault="00D56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F4" w:rsidRPr="00A168AB" w:rsidRDefault="000E4FF4" w:rsidP="000E4FF4">
    <w:pPr>
      <w:jc w:val="center"/>
      <w:rPr>
        <w:rFonts w:ascii="Calibri" w:hAnsi="Calibri" w:cs="Arial"/>
        <w:color w:val="000000"/>
        <w:sz w:val="16"/>
        <w:szCs w:val="16"/>
      </w:rPr>
    </w:pPr>
    <w:r w:rsidRPr="00A168AB">
      <w:rPr>
        <w:rFonts w:ascii="Calibri" w:hAnsi="Calibri" w:cs="Arial"/>
        <w:color w:val="000000"/>
        <w:sz w:val="16"/>
        <w:szCs w:val="16"/>
      </w:rPr>
      <w:t xml:space="preserve">T: </w:t>
    </w:r>
    <w:r>
      <w:rPr>
        <w:rFonts w:ascii="Calibri" w:hAnsi="Calibri" w:cs="Arial"/>
        <w:color w:val="000000"/>
        <w:sz w:val="16"/>
        <w:szCs w:val="16"/>
      </w:rPr>
      <w:t>+44 (</w:t>
    </w:r>
    <w:r w:rsidRPr="00A168AB">
      <w:rPr>
        <w:rFonts w:ascii="Calibri" w:hAnsi="Calibri" w:cs="Arial"/>
        <w:color w:val="000000"/>
        <w:sz w:val="16"/>
        <w:szCs w:val="16"/>
      </w:rPr>
      <w:t>0</w:t>
    </w:r>
    <w:r>
      <w:rPr>
        <w:rFonts w:ascii="Calibri" w:hAnsi="Calibri" w:cs="Arial"/>
        <w:color w:val="000000"/>
        <w:sz w:val="16"/>
        <w:szCs w:val="16"/>
      </w:rPr>
      <w:t>)</w:t>
    </w:r>
    <w:r w:rsidRPr="00A168AB">
      <w:rPr>
        <w:rFonts w:ascii="Calibri" w:hAnsi="Calibri" w:cs="Arial"/>
        <w:color w:val="000000"/>
        <w:sz w:val="16"/>
        <w:szCs w:val="16"/>
      </w:rPr>
      <w:t xml:space="preserve">20 </w:t>
    </w:r>
    <w:r>
      <w:rPr>
        <w:rFonts w:ascii="Calibri" w:hAnsi="Calibri" w:cs="Arial"/>
        <w:color w:val="000000"/>
        <w:sz w:val="16"/>
        <w:szCs w:val="16"/>
      </w:rPr>
      <w:t>8297 1805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 w:rsidRPr="00A168AB">
      <w:rPr>
        <w:rFonts w:ascii="Calibri" w:hAnsi="Calibri" w:cs="Arial"/>
        <w:color w:val="FF0000"/>
        <w:sz w:val="16"/>
        <w:szCs w:val="16"/>
      </w:rPr>
      <w:t>|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>
      <w:rPr>
        <w:rFonts w:ascii="Calibri" w:hAnsi="Calibri" w:cs="Arial"/>
        <w:color w:val="000000"/>
        <w:sz w:val="16"/>
        <w:szCs w:val="16"/>
      </w:rPr>
      <w:t>jeanette@jeanettepurcell.com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 w:rsidRPr="00A168AB">
      <w:rPr>
        <w:rFonts w:ascii="Calibri" w:hAnsi="Calibri" w:cs="Arial"/>
        <w:color w:val="FF0000"/>
        <w:sz w:val="16"/>
        <w:szCs w:val="16"/>
      </w:rPr>
      <w:t>|</w:t>
    </w:r>
    <w:r>
      <w:rPr>
        <w:rFonts w:ascii="Calibri" w:hAnsi="Calibri" w:cs="Arial"/>
        <w:color w:val="000000"/>
        <w:sz w:val="16"/>
        <w:szCs w:val="16"/>
      </w:rPr>
      <w:t xml:space="preserve"> www.jeanettepurcell.com</w:t>
    </w:r>
  </w:p>
  <w:p w:rsidR="000E4FF4" w:rsidRPr="00FA6ABD" w:rsidRDefault="000E4FF4" w:rsidP="000E4FF4">
    <w:pPr>
      <w:jc w:val="center"/>
      <w:rPr>
        <w:rFonts w:ascii="Calibri" w:hAnsi="Calibri" w:cs="Arial"/>
        <w:sz w:val="16"/>
        <w:szCs w:val="16"/>
      </w:rPr>
    </w:pPr>
    <w:r>
      <w:rPr>
        <w:rFonts w:ascii="Calibri" w:hAnsi="Calibri"/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24130</wp:posOffset>
          </wp:positionV>
          <wp:extent cx="7176770" cy="102235"/>
          <wp:effectExtent l="19050" t="0" r="5080" b="0"/>
          <wp:wrapSquare wrapText="bothSides"/>
          <wp:docPr id="2" name="Picture 1" descr="Lin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4FF4" w:rsidRDefault="000E4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F8" w:rsidRDefault="006A5CF8" w:rsidP="000E4FF4">
      <w:r>
        <w:separator/>
      </w:r>
    </w:p>
  </w:footnote>
  <w:footnote w:type="continuationSeparator" w:id="0">
    <w:p w:rsidR="006A5CF8" w:rsidRDefault="006A5CF8" w:rsidP="000E4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F4" w:rsidRDefault="000E4FF4" w:rsidP="006E25E8">
    <w:pPr>
      <w:pStyle w:val="Header"/>
      <w:ind w:left="360"/>
    </w:pPr>
    <w:r w:rsidRPr="000E4FF4">
      <w:rPr>
        <w:noProof/>
        <w:lang w:val="en-GB" w:eastAsia="en-GB"/>
      </w:rPr>
      <w:drawing>
        <wp:inline distT="0" distB="0" distL="0" distR="0">
          <wp:extent cx="3169920" cy="829056"/>
          <wp:effectExtent l="19050" t="0" r="0" b="0"/>
          <wp:docPr id="1" name="Picture 1" descr="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82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0pt;height:180pt" o:bullet="t">
        <v:imagedata r:id="rId1" o:title="MC900434737[1]"/>
      </v:shape>
    </w:pict>
  </w:numPicBullet>
  <w:abstractNum w:abstractNumId="0">
    <w:nsid w:val="20E06C29"/>
    <w:multiLevelType w:val="hybridMultilevel"/>
    <w:tmpl w:val="6406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D5C5C"/>
    <w:multiLevelType w:val="hybridMultilevel"/>
    <w:tmpl w:val="1E228040"/>
    <w:lvl w:ilvl="0" w:tplc="B128D2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4FF4"/>
    <w:rsid w:val="00054DD4"/>
    <w:rsid w:val="000E4FF4"/>
    <w:rsid w:val="00122D16"/>
    <w:rsid w:val="001C40FD"/>
    <w:rsid w:val="002449A4"/>
    <w:rsid w:val="00395B9D"/>
    <w:rsid w:val="005A07E3"/>
    <w:rsid w:val="00623E78"/>
    <w:rsid w:val="006A5CF8"/>
    <w:rsid w:val="006E25E8"/>
    <w:rsid w:val="00830105"/>
    <w:rsid w:val="008636F7"/>
    <w:rsid w:val="00A50154"/>
    <w:rsid w:val="00AB7EF0"/>
    <w:rsid w:val="00D564F8"/>
    <w:rsid w:val="00DA129F"/>
    <w:rsid w:val="00DB6226"/>
    <w:rsid w:val="00E63EE9"/>
    <w:rsid w:val="00F2505E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F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F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FF4"/>
  </w:style>
  <w:style w:type="paragraph" w:styleId="Footer">
    <w:name w:val="footer"/>
    <w:basedOn w:val="Normal"/>
    <w:link w:val="FooterChar"/>
    <w:uiPriority w:val="99"/>
    <w:semiHidden/>
    <w:unhideWhenUsed/>
    <w:rsid w:val="000E4F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FF4"/>
  </w:style>
  <w:style w:type="paragraph" w:styleId="BalloonText">
    <w:name w:val="Balloon Text"/>
    <w:basedOn w:val="Normal"/>
    <w:link w:val="BalloonTextChar"/>
    <w:uiPriority w:val="99"/>
    <w:semiHidden/>
    <w:unhideWhenUsed/>
    <w:rsid w:val="000E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4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</cp:lastModifiedBy>
  <cp:revision>4</cp:revision>
  <cp:lastPrinted>2011-05-13T14:17:00Z</cp:lastPrinted>
  <dcterms:created xsi:type="dcterms:W3CDTF">2011-05-13T16:04:00Z</dcterms:created>
  <dcterms:modified xsi:type="dcterms:W3CDTF">2011-05-20T14:24:00Z</dcterms:modified>
</cp:coreProperties>
</file>